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84A" w:rsidRDefault="00831346" w:rsidP="00F74F59">
      <w:pPr>
        <w:pStyle w:val="textocentralizado"/>
        <w:spacing w:before="120" w:beforeAutospacing="0" w:after="120" w:afterAutospacing="0"/>
        <w:ind w:left="120" w:right="120"/>
        <w:jc w:val="center"/>
        <w:rPr>
          <w:color w:val="000000"/>
        </w:rPr>
      </w:pPr>
      <w:r>
        <w:rPr>
          <w:rStyle w:val="Forte"/>
          <w:color w:val="000000"/>
        </w:rPr>
        <w:t>ED</w:t>
      </w:r>
      <w:r w:rsidR="00B314DC">
        <w:rPr>
          <w:rStyle w:val="Forte"/>
          <w:color w:val="000000"/>
        </w:rPr>
        <w:t>ITAL DE CHAMAMENTO PÚBLICO Nº 007</w:t>
      </w:r>
      <w:bookmarkStart w:id="0" w:name="_GoBack"/>
      <w:bookmarkEnd w:id="0"/>
      <w:r>
        <w:rPr>
          <w:rStyle w:val="Forte"/>
          <w:color w:val="000000"/>
        </w:rPr>
        <w:t>/2023 – LEI FEDERAL PAULO GUSTAVO – NOVA VENEZA/SC</w:t>
      </w:r>
    </w:p>
    <w:p w:rsidR="0078584A" w:rsidRDefault="00831346" w:rsidP="00F74F59">
      <w:pPr>
        <w:pStyle w:val="textocentralizado"/>
        <w:spacing w:before="120" w:beforeAutospacing="0" w:after="120" w:afterAutospacing="0"/>
        <w:ind w:left="120" w:right="120"/>
        <w:jc w:val="center"/>
        <w:rPr>
          <w:color w:val="000000"/>
        </w:rPr>
      </w:pPr>
      <w:r>
        <w:rPr>
          <w:rStyle w:val="Forte"/>
          <w:color w:val="000000"/>
        </w:rPr>
        <w:t>EDITAL DE SELEÇÃO DE PROJETOS PARA FIRMAR TERMO DE COLABORAÇÃO COM RECURSOS DA COMPLEMENTAR 195/2022 (LEI PAULO GUSTAVO) - AUDIOVISUAL</w:t>
      </w:r>
    </w:p>
    <w:p w:rsidR="0078584A" w:rsidRDefault="00831346">
      <w:pPr>
        <w:pStyle w:val="textocentralizado"/>
        <w:spacing w:before="120" w:beforeAutospacing="0" w:after="120" w:afterAutospacing="0"/>
        <w:ind w:left="120" w:right="120"/>
        <w:jc w:val="center"/>
        <w:rPr>
          <w:color w:val="000000"/>
        </w:rPr>
      </w:pPr>
      <w:r>
        <w:rPr>
          <w:color w:val="000000"/>
        </w:rPr>
        <w:t> </w:t>
      </w:r>
    </w:p>
    <w:p w:rsidR="0078584A" w:rsidRDefault="00831346">
      <w:pPr>
        <w:pStyle w:val="textojustificado"/>
        <w:spacing w:before="120" w:beforeAutospacing="0" w:after="120" w:afterAutospacing="0"/>
        <w:ind w:left="120" w:right="120"/>
        <w:jc w:val="both"/>
        <w:rPr>
          <w:color w:val="000000"/>
        </w:rPr>
      </w:pPr>
      <w:r>
        <w:rPr>
          <w:color w:val="000000"/>
        </w:rPr>
        <w:t>Este Edital é realizado com recursos do Governo Federal repassados por meio da Lei Complementar nº 195/2022 - Lei Paulo Gustavo.</w:t>
      </w:r>
    </w:p>
    <w:p w:rsidR="0078584A" w:rsidRDefault="00831346">
      <w:pPr>
        <w:pStyle w:val="textojustificado"/>
        <w:spacing w:before="120" w:beforeAutospacing="0" w:after="120" w:afterAutospacing="0"/>
        <w:ind w:left="120" w:right="120"/>
        <w:jc w:val="both"/>
        <w:rPr>
          <w:color w:val="000000"/>
        </w:rPr>
      </w:pPr>
      <w:r>
        <w:rPr>
          <w:color w:val="000000"/>
        </w:rPr>
        <w:t>A Lei Paulo Gustavo viabiliza o maior investimento direto no setor cultural da história do Brasil e simboliza o processo de resistência da classe artística durante a pandemia de Covid-19, que limitou severamente as atividades do setor cultural.</w:t>
      </w:r>
    </w:p>
    <w:p w:rsidR="0078584A" w:rsidRDefault="00831346">
      <w:pPr>
        <w:pStyle w:val="textojustificado"/>
        <w:spacing w:before="120" w:beforeAutospacing="0" w:after="120" w:afterAutospacing="0"/>
        <w:ind w:left="120" w:right="120"/>
        <w:jc w:val="both"/>
        <w:rPr>
          <w:color w:val="000000"/>
        </w:rPr>
      </w:pPr>
      <w:r>
        <w:rPr>
          <w:color w:val="000000"/>
        </w:rPr>
        <w:t>É, ainda, uma homenagem a Paulo Gustavo, artista símbolo da categoria, vitimado pela doença.</w:t>
      </w:r>
    </w:p>
    <w:p w:rsidR="0078584A" w:rsidRDefault="00831346">
      <w:pPr>
        <w:pStyle w:val="textojustificado"/>
        <w:spacing w:before="120" w:beforeAutospacing="0" w:after="120" w:afterAutospacing="0"/>
        <w:ind w:left="120" w:right="120"/>
        <w:jc w:val="both"/>
        <w:rPr>
          <w:color w:val="000000"/>
        </w:rPr>
      </w:pPr>
      <w:r>
        <w:rPr>
          <w:color w:val="000000"/>
        </w:rPr>
        <w:t>As condições para a execução da Lei Paulo Gustavo foram criadas por meio do engajamento da sociedade e o presente edital destina-se a apoiar projetos apresentados pelos agentes culturais do Município de Nova Veneza/SC.</w:t>
      </w:r>
    </w:p>
    <w:p w:rsidR="0078584A" w:rsidRDefault="00831346">
      <w:pPr>
        <w:pStyle w:val="textojustificado"/>
        <w:spacing w:before="120" w:beforeAutospacing="0" w:after="120" w:afterAutospacing="0"/>
        <w:ind w:left="120" w:right="120"/>
        <w:jc w:val="both"/>
        <w:rPr>
          <w:color w:val="000000"/>
        </w:rPr>
      </w:pPr>
      <w:r>
        <w:rPr>
          <w:color w:val="000000"/>
        </w:rPr>
        <w:t xml:space="preserve">Deste modo, o Município de Nova Veneza/SC torna público o presente edital elaborado com base na Lei Complementar </w:t>
      </w:r>
      <w:r w:rsidRPr="0039448A">
        <w:rPr>
          <w:color w:val="000000"/>
        </w:rPr>
        <w:t>195/2022, Lei 13.019/2014, no Decreto 11.525/2023, no Decreto 11.453/2023 e no Decreto Municipal 075/2017.</w:t>
      </w:r>
    </w:p>
    <w:p w:rsidR="0078584A" w:rsidRDefault="00831346">
      <w:pPr>
        <w:pStyle w:val="textojustificado"/>
        <w:spacing w:before="120" w:beforeAutospacing="0" w:after="120" w:afterAutospacing="0"/>
        <w:ind w:left="120" w:right="120"/>
        <w:jc w:val="both"/>
        <w:rPr>
          <w:color w:val="000000"/>
        </w:rPr>
      </w:pPr>
      <w:r>
        <w:rPr>
          <w:color w:val="000000"/>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r>
        <w:rPr>
          <w:color w:val="000000"/>
        </w:rPr>
        <w:br/>
        <w:t> </w:t>
      </w:r>
    </w:p>
    <w:p w:rsidR="0078584A" w:rsidRDefault="00831346">
      <w:pPr>
        <w:pStyle w:val="textojustificado"/>
        <w:spacing w:before="120" w:beforeAutospacing="0" w:after="120" w:afterAutospacing="0"/>
        <w:ind w:left="120" w:right="120"/>
        <w:jc w:val="both"/>
        <w:rPr>
          <w:color w:val="000000"/>
        </w:rPr>
      </w:pPr>
      <w:r>
        <w:rPr>
          <w:rStyle w:val="Forte"/>
          <w:color w:val="000000"/>
        </w:rPr>
        <w:t>1. OBJETO </w:t>
      </w:r>
    </w:p>
    <w:p w:rsidR="0078584A" w:rsidRDefault="00831346">
      <w:pPr>
        <w:pStyle w:val="textojustificado"/>
        <w:spacing w:before="120" w:beforeAutospacing="0" w:after="120" w:afterAutospacing="0"/>
        <w:ind w:left="120" w:right="120"/>
        <w:jc w:val="both"/>
        <w:rPr>
          <w:color w:val="000000"/>
        </w:rPr>
      </w:pPr>
      <w:r>
        <w:rPr>
          <w:color w:val="000000"/>
        </w:rPr>
        <w:t xml:space="preserve">1.1 O objeto deste Edital é a seleção de projetos culturais de AUDIOVISUAL para receberem apoio financeiro nas categorias descritas no Anexo I, por meio da </w:t>
      </w:r>
      <w:r w:rsidRPr="0039448A">
        <w:rPr>
          <w:color w:val="000000"/>
        </w:rPr>
        <w:t>celebração de Termo de Colaboração com</w:t>
      </w:r>
      <w:r>
        <w:rPr>
          <w:color w:val="000000"/>
        </w:rPr>
        <w:t xml:space="preserve"> o objetivo de incentivar as diversas formas de manifestações culturais do Município de Nova Veneza.</w:t>
      </w:r>
    </w:p>
    <w:p w:rsidR="0078584A" w:rsidRDefault="00831346">
      <w:pPr>
        <w:pStyle w:val="textojustificado"/>
        <w:spacing w:before="120" w:beforeAutospacing="0" w:after="120" w:afterAutospacing="0"/>
        <w:ind w:left="120" w:right="120"/>
        <w:jc w:val="both"/>
        <w:rPr>
          <w:color w:val="000000"/>
        </w:rPr>
      </w:pPr>
      <w:r>
        <w:rPr>
          <w:color w:val="000000"/>
        </w:rPr>
        <w:t> </w:t>
      </w:r>
    </w:p>
    <w:p w:rsidR="0078584A" w:rsidRDefault="00831346">
      <w:pPr>
        <w:pStyle w:val="textojustificado"/>
        <w:spacing w:before="120" w:beforeAutospacing="0" w:after="120" w:afterAutospacing="0"/>
        <w:ind w:left="120" w:right="120"/>
        <w:jc w:val="both"/>
        <w:rPr>
          <w:color w:val="000000"/>
        </w:rPr>
      </w:pPr>
      <w:r>
        <w:rPr>
          <w:rStyle w:val="Forte"/>
          <w:color w:val="000000"/>
        </w:rPr>
        <w:t>2. VALORES</w:t>
      </w:r>
    </w:p>
    <w:p w:rsidR="00672C13" w:rsidRDefault="00831346">
      <w:pPr>
        <w:pStyle w:val="textojustificado"/>
        <w:spacing w:before="120" w:beforeAutospacing="0" w:after="120" w:afterAutospacing="0"/>
        <w:ind w:left="120" w:right="120"/>
        <w:jc w:val="both"/>
      </w:pPr>
      <w:r>
        <w:rPr>
          <w:color w:val="000000"/>
        </w:rPr>
        <w:t xml:space="preserve">2.1 O valor </w:t>
      </w:r>
      <w:r>
        <w:t xml:space="preserve">total disponibilizado para este Edital é de R$ </w:t>
      </w:r>
      <w:r w:rsidR="00672C13">
        <w:t>26.219,10</w:t>
      </w:r>
      <w:r>
        <w:t xml:space="preserve"> (</w:t>
      </w:r>
      <w:r w:rsidR="00672C13">
        <w:t>vinte e seis mil, duzentos e dezenove reais e dez centavos), dividido em duas cotas de R$ 13.109,55 (treze mil cento e nove reais e cinquenta e cinco centavos)</w:t>
      </w:r>
    </w:p>
    <w:p w:rsidR="00F74F59" w:rsidRDefault="00F74F59">
      <w:pPr>
        <w:pStyle w:val="textojustificado"/>
        <w:spacing w:before="120" w:beforeAutospacing="0" w:after="120" w:afterAutospacing="0"/>
        <w:ind w:left="120" w:right="120"/>
        <w:jc w:val="both"/>
        <w:rPr>
          <w:color w:val="000000"/>
        </w:rPr>
      </w:pPr>
      <w:r w:rsidRPr="00F74F59">
        <w:rPr>
          <w:color w:val="000000"/>
        </w:rPr>
        <w:t xml:space="preserve">2.2 A despesa do objeto deste Edital correrá à conta das seguintes Ações Orçamentárias do Orçamento vigente: 2.082 – Manutenção do Fundo Municipal de Cultura e 2.021 - Manutenção da Secretaria de Cultura, Esporte e Turismo, com recursos vinculados às Fontes 715 – Transferências Destinadas ao Setor Cultural da LC 195/2022, </w:t>
      </w:r>
      <w:proofErr w:type="spellStart"/>
      <w:r w:rsidRPr="00F74F59">
        <w:rPr>
          <w:color w:val="000000"/>
        </w:rPr>
        <w:t>art</w:t>
      </w:r>
      <w:proofErr w:type="spellEnd"/>
      <w:r w:rsidRPr="00F74F59">
        <w:rPr>
          <w:color w:val="000000"/>
        </w:rPr>
        <w:t xml:space="preserve"> 5° - Audiovisuais e, 716 - Transferências Destinadas ao Setor Cultural da LC 195/2022, </w:t>
      </w:r>
      <w:proofErr w:type="spellStart"/>
      <w:r w:rsidRPr="00F74F59">
        <w:rPr>
          <w:color w:val="000000"/>
        </w:rPr>
        <w:t>art</w:t>
      </w:r>
      <w:proofErr w:type="spellEnd"/>
      <w:r w:rsidRPr="00F74F59">
        <w:rPr>
          <w:color w:val="000000"/>
        </w:rPr>
        <w:t xml:space="preserve"> 8° - Demais Setores da Cultura, nas modalidades de aplicação estabelecidas na Lei Federal N° 4.320/64 e demais normas contábeis pertinentes.</w:t>
      </w:r>
    </w:p>
    <w:p w:rsidR="0078584A" w:rsidRDefault="00831346">
      <w:pPr>
        <w:pStyle w:val="textojustificado"/>
        <w:spacing w:before="120" w:beforeAutospacing="0" w:after="120" w:afterAutospacing="0"/>
        <w:ind w:left="120" w:right="120"/>
        <w:jc w:val="both"/>
        <w:rPr>
          <w:color w:val="000000"/>
        </w:rPr>
      </w:pPr>
      <w:proofErr w:type="gramStart"/>
      <w:r>
        <w:rPr>
          <w:color w:val="000000"/>
        </w:rPr>
        <w:t>2.3 Este</w:t>
      </w:r>
      <w:proofErr w:type="gramEnd"/>
      <w:r>
        <w:rPr>
          <w:color w:val="000000"/>
        </w:rPr>
        <w:t xml:space="preserve"> edital poderá ser suplementado, caso haja interesse público e disponibilidade orçamentária suficiente. </w:t>
      </w:r>
    </w:p>
    <w:p w:rsidR="0078584A" w:rsidRDefault="00831346">
      <w:pPr>
        <w:pStyle w:val="textojustificado"/>
        <w:spacing w:before="120" w:beforeAutospacing="0" w:after="120" w:afterAutospacing="0"/>
        <w:ind w:left="120" w:right="120"/>
        <w:jc w:val="both"/>
        <w:rPr>
          <w:color w:val="000000"/>
        </w:rPr>
      </w:pPr>
      <w:r>
        <w:rPr>
          <w:color w:val="000000"/>
        </w:rPr>
        <w:lastRenderedPageBreak/>
        <w:t> </w:t>
      </w:r>
    </w:p>
    <w:p w:rsidR="0078584A" w:rsidRDefault="00831346">
      <w:pPr>
        <w:pStyle w:val="textojustificado"/>
        <w:spacing w:before="120" w:beforeAutospacing="0" w:after="120" w:afterAutospacing="0"/>
        <w:ind w:left="120" w:right="120"/>
        <w:jc w:val="both"/>
        <w:rPr>
          <w:color w:val="000000"/>
        </w:rPr>
      </w:pPr>
      <w:r>
        <w:rPr>
          <w:rStyle w:val="Forte"/>
          <w:color w:val="000000"/>
        </w:rPr>
        <w:t>3. QUEM PODE SE INSCREVER</w:t>
      </w:r>
    </w:p>
    <w:p w:rsidR="0078584A" w:rsidRDefault="00831346">
      <w:pPr>
        <w:pStyle w:val="textojustificado"/>
        <w:spacing w:before="120" w:beforeAutospacing="0" w:after="120" w:afterAutospacing="0"/>
        <w:ind w:left="120" w:right="120"/>
        <w:jc w:val="both"/>
        <w:rPr>
          <w:color w:val="000000"/>
        </w:rPr>
      </w:pPr>
      <w:proofErr w:type="gramStart"/>
      <w:r>
        <w:rPr>
          <w:color w:val="000000"/>
        </w:rPr>
        <w:t>3.1 Pode</w:t>
      </w:r>
      <w:proofErr w:type="gramEnd"/>
      <w:r>
        <w:rPr>
          <w:color w:val="000000"/>
        </w:rPr>
        <w:t xml:space="preserve"> se inscrever no Edital qualquer agente cultural residente no Município de Nova Veneza.</w:t>
      </w:r>
    </w:p>
    <w:p w:rsidR="0078584A" w:rsidRDefault="00831346">
      <w:pPr>
        <w:pStyle w:val="textojustificado"/>
        <w:spacing w:before="120" w:beforeAutospacing="0" w:after="120" w:afterAutospacing="0"/>
        <w:ind w:left="120" w:right="120"/>
        <w:jc w:val="both"/>
        <w:rPr>
          <w:color w:val="000000"/>
        </w:rPr>
      </w:pPr>
      <w:proofErr w:type="gramStart"/>
      <w:r>
        <w:rPr>
          <w:color w:val="000000"/>
        </w:rPr>
        <w:t>3.2 Em</w:t>
      </w:r>
      <w:proofErr w:type="gramEnd"/>
      <w:r>
        <w:rPr>
          <w:color w:val="000000"/>
        </w:rPr>
        <w:t xml:space="preserve"> regra, o agente cultural pode ser:</w:t>
      </w:r>
    </w:p>
    <w:p w:rsidR="0078584A" w:rsidRDefault="00831346">
      <w:pPr>
        <w:pStyle w:val="textojustificado"/>
        <w:spacing w:before="120" w:beforeAutospacing="0" w:after="120" w:afterAutospacing="0"/>
        <w:ind w:left="120" w:right="120"/>
        <w:jc w:val="both"/>
        <w:rPr>
          <w:color w:val="000000"/>
        </w:rPr>
      </w:pPr>
      <w:r>
        <w:rPr>
          <w:color w:val="000000"/>
        </w:rPr>
        <w:t>I - Pessoa física ou Microempreendedor Individual (MEI)</w:t>
      </w:r>
    </w:p>
    <w:p w:rsidR="0078584A" w:rsidRDefault="00831346">
      <w:pPr>
        <w:pStyle w:val="textojustificado"/>
        <w:spacing w:before="120" w:beforeAutospacing="0" w:after="120" w:afterAutospacing="0"/>
        <w:ind w:left="120" w:right="120"/>
        <w:jc w:val="both"/>
        <w:rPr>
          <w:color w:val="000000"/>
        </w:rPr>
      </w:pPr>
      <w:r>
        <w:rPr>
          <w:color w:val="000000"/>
        </w:rPr>
        <w:t xml:space="preserve">II - Pessoa jurídica com fins lucrativos (Ex.: empresa de pequeno porte, empresa de grande porte, </w:t>
      </w:r>
      <w:proofErr w:type="spellStart"/>
      <w:r>
        <w:rPr>
          <w:color w:val="000000"/>
        </w:rPr>
        <w:t>etc</w:t>
      </w:r>
      <w:proofErr w:type="spellEnd"/>
      <w:r>
        <w:rPr>
          <w:color w:val="000000"/>
        </w:rPr>
        <w:t>)</w:t>
      </w:r>
    </w:p>
    <w:p w:rsidR="0078584A" w:rsidRDefault="00831346">
      <w:pPr>
        <w:pStyle w:val="textojustificado"/>
        <w:spacing w:before="120" w:beforeAutospacing="0" w:after="120" w:afterAutospacing="0"/>
        <w:ind w:left="120" w:right="120"/>
        <w:jc w:val="both"/>
        <w:rPr>
          <w:color w:val="000000"/>
        </w:rPr>
      </w:pPr>
      <w:r>
        <w:rPr>
          <w:color w:val="000000"/>
        </w:rPr>
        <w:t xml:space="preserve">III - Pessoa jurídica sem fins lucrativos (Ex.: Associação, Fundação, Cooperativa, </w:t>
      </w:r>
      <w:proofErr w:type="spellStart"/>
      <w:r>
        <w:rPr>
          <w:color w:val="000000"/>
        </w:rPr>
        <w:t>etc</w:t>
      </w:r>
      <w:proofErr w:type="spellEnd"/>
      <w:r>
        <w:rPr>
          <w:color w:val="000000"/>
        </w:rPr>
        <w:t>)</w:t>
      </w:r>
    </w:p>
    <w:p w:rsidR="0078584A" w:rsidRDefault="00831346">
      <w:pPr>
        <w:pStyle w:val="textojustificado"/>
        <w:spacing w:before="120" w:beforeAutospacing="0" w:after="120" w:afterAutospacing="0"/>
        <w:ind w:left="120" w:right="120"/>
        <w:jc w:val="both"/>
        <w:rPr>
          <w:color w:val="000000"/>
        </w:rPr>
      </w:pPr>
      <w:r>
        <w:rPr>
          <w:color w:val="000000"/>
        </w:rPr>
        <w:t>IV - Coletivo/Grupo sem CNPJ representado por pessoa física.</w:t>
      </w:r>
    </w:p>
    <w:p w:rsidR="0078584A" w:rsidRDefault="00831346">
      <w:pPr>
        <w:pStyle w:val="textojustificado"/>
        <w:spacing w:before="120" w:beforeAutospacing="0" w:after="120" w:afterAutospacing="0"/>
        <w:ind w:left="120" w:right="120"/>
        <w:jc w:val="both"/>
        <w:rPr>
          <w:color w:val="000000"/>
        </w:rPr>
      </w:pPr>
      <w:r>
        <w:rPr>
          <w:color w:val="000000"/>
        </w:rPr>
        <w:t>3.3 O proponente é o agente cultural responsável pela inscrição do projeto.</w:t>
      </w:r>
    </w:p>
    <w:p w:rsidR="0078584A" w:rsidRDefault="00831346">
      <w:pPr>
        <w:pStyle w:val="textojustificado"/>
        <w:spacing w:before="120" w:beforeAutospacing="0" w:after="120" w:afterAutospacing="0"/>
        <w:ind w:left="120" w:right="120"/>
        <w:jc w:val="both"/>
        <w:rPr>
          <w:color w:val="000000"/>
        </w:rPr>
      </w:pPr>
      <w:proofErr w:type="gramStart"/>
      <w:r>
        <w:rPr>
          <w:color w:val="000000"/>
        </w:rPr>
        <w:t>3.4 Na</w:t>
      </w:r>
      <w:proofErr w:type="gramEnd"/>
      <w:r>
        <w:rPr>
          <w:color w:val="000000"/>
        </w:rPr>
        <w:t xml:space="preserve"> hipótese de agentes culturais que atuem como grupo ou coletivo cultural sem constituição jurídica (ou seja, sem CNPJ), será indicada pessoa física como responsável legal para o ato da assinatura </w:t>
      </w:r>
      <w:r w:rsidRPr="0039448A">
        <w:rPr>
          <w:color w:val="000000"/>
        </w:rPr>
        <w:t>do Termo de Colaboração</w:t>
      </w:r>
      <w:r>
        <w:rPr>
          <w:color w:val="000000"/>
        </w:rPr>
        <w:t xml:space="preserve"> e a representação será formalizada em declaração assinada pelos demais integrantes do grupo ou coletivo, podendo ser utilizado o modelo constante no Anexo VI.</w:t>
      </w:r>
    </w:p>
    <w:p w:rsidR="0078584A" w:rsidRDefault="00831346">
      <w:pPr>
        <w:pStyle w:val="textojustificado"/>
        <w:spacing w:before="120" w:beforeAutospacing="0" w:after="120" w:afterAutospacing="0"/>
        <w:ind w:left="120" w:right="120"/>
        <w:jc w:val="both"/>
        <w:rPr>
          <w:color w:val="000000"/>
        </w:rPr>
      </w:pPr>
      <w:r>
        <w:rPr>
          <w:color w:val="000000"/>
        </w:rPr>
        <w:t>3.5 O proponente não pode exercer apenas funções administrativas no âmbito do projeto e deve exercer necessariamente a função de criação, direção, produção, coordenação, gestão artística ou outra função de destaque e capacidade de decisão no projeto. </w:t>
      </w:r>
    </w:p>
    <w:p w:rsidR="00BE1E03" w:rsidRDefault="00BE1E03">
      <w:pPr>
        <w:pStyle w:val="textojustificado"/>
        <w:spacing w:before="120" w:beforeAutospacing="0" w:after="120" w:afterAutospacing="0"/>
        <w:ind w:left="120" w:right="120"/>
        <w:jc w:val="both"/>
        <w:rPr>
          <w:rStyle w:val="Forte"/>
          <w:color w:val="000000"/>
        </w:rPr>
      </w:pPr>
    </w:p>
    <w:p w:rsidR="0078584A" w:rsidRDefault="00831346">
      <w:pPr>
        <w:pStyle w:val="textojustificado"/>
        <w:spacing w:before="120" w:beforeAutospacing="0" w:after="120" w:afterAutospacing="0"/>
        <w:ind w:left="120" w:right="120"/>
        <w:jc w:val="both"/>
        <w:rPr>
          <w:color w:val="000000"/>
        </w:rPr>
      </w:pPr>
      <w:r>
        <w:rPr>
          <w:rStyle w:val="Forte"/>
          <w:color w:val="000000"/>
        </w:rPr>
        <w:t>4. QUEM NÃO PODE SE INSCREVER</w:t>
      </w:r>
    </w:p>
    <w:p w:rsidR="0078584A" w:rsidRDefault="00831346">
      <w:pPr>
        <w:pStyle w:val="textojustificado"/>
        <w:spacing w:before="120" w:beforeAutospacing="0" w:after="120" w:afterAutospacing="0"/>
        <w:ind w:left="120" w:right="120"/>
        <w:jc w:val="both"/>
        <w:rPr>
          <w:color w:val="000000"/>
        </w:rPr>
      </w:pPr>
      <w:proofErr w:type="gramStart"/>
      <w:r>
        <w:rPr>
          <w:color w:val="000000"/>
        </w:rPr>
        <w:t>4.1 Não</w:t>
      </w:r>
      <w:proofErr w:type="gramEnd"/>
      <w:r>
        <w:rPr>
          <w:color w:val="000000"/>
        </w:rPr>
        <w:t xml:space="preserve"> pode se inscrever neste Edital, proponentes que: </w:t>
      </w:r>
    </w:p>
    <w:p w:rsidR="0078584A" w:rsidRDefault="00831346">
      <w:pPr>
        <w:pStyle w:val="textojustificado"/>
        <w:spacing w:before="120" w:beforeAutospacing="0" w:after="120" w:afterAutospacing="0"/>
        <w:ind w:left="120" w:right="120"/>
        <w:jc w:val="both"/>
        <w:rPr>
          <w:color w:val="000000"/>
        </w:rPr>
      </w:pPr>
      <w:r>
        <w:rPr>
          <w:color w:val="000000"/>
        </w:rPr>
        <w:t xml:space="preserve">I – </w:t>
      </w:r>
      <w:proofErr w:type="gramStart"/>
      <w:r>
        <w:rPr>
          <w:color w:val="000000"/>
        </w:rPr>
        <w:t>tenham</w:t>
      </w:r>
      <w:proofErr w:type="gramEnd"/>
      <w:r>
        <w:rPr>
          <w:color w:val="000000"/>
        </w:rPr>
        <w:t xml:space="preserve"> se envolvido diretamente na etapa de elaboração do edital, na etapa de análise de propostas ou na etapa de julgamento de recursos;</w:t>
      </w:r>
    </w:p>
    <w:p w:rsidR="0078584A" w:rsidRDefault="00831346">
      <w:pPr>
        <w:pStyle w:val="textojustificado"/>
        <w:spacing w:before="120" w:beforeAutospacing="0" w:after="120" w:afterAutospacing="0"/>
        <w:ind w:left="120" w:right="120"/>
        <w:jc w:val="both"/>
        <w:rPr>
          <w:color w:val="000000"/>
        </w:rPr>
      </w:pPr>
      <w:r>
        <w:rPr>
          <w:color w:val="000000"/>
        </w:rPr>
        <w:t xml:space="preserve">II - </w:t>
      </w:r>
      <w:proofErr w:type="gramStart"/>
      <w:r>
        <w:rPr>
          <w:color w:val="000000"/>
        </w:rPr>
        <w:t>sejam</w:t>
      </w:r>
      <w:proofErr w:type="gramEnd"/>
      <w:r>
        <w:rPr>
          <w:color w:val="000000"/>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rsidR="0078584A" w:rsidRDefault="00831346">
      <w:pPr>
        <w:pStyle w:val="textojustificado"/>
        <w:spacing w:before="120" w:beforeAutospacing="0" w:after="120" w:afterAutospacing="0"/>
        <w:ind w:left="120" w:right="120"/>
        <w:jc w:val="both"/>
        <w:rPr>
          <w:color w:val="000000"/>
        </w:rPr>
      </w:pPr>
      <w:r>
        <w:rPr>
          <w:color w:val="000000"/>
        </w:rPr>
        <w:t>III - sejam membros do Poder Legislativo (Deputados, Senadores, Vereadores), do Poder Judiciário (Juízes, Desembargadores, Ministros), do Ministério Público (Promotor, Procurador); do Tribunal de Contas (Auditores e Conselheiros).</w:t>
      </w:r>
    </w:p>
    <w:p w:rsidR="0078584A" w:rsidRDefault="00831346">
      <w:pPr>
        <w:pStyle w:val="textojustificado"/>
        <w:spacing w:before="120" w:beforeAutospacing="0" w:after="120" w:afterAutospacing="0"/>
        <w:ind w:left="120" w:right="120"/>
        <w:jc w:val="both"/>
        <w:rPr>
          <w:color w:val="000000"/>
        </w:rPr>
      </w:pPr>
      <w:r>
        <w:rPr>
          <w:color w:val="000000"/>
        </w:rPr>
        <w:t>4.2 O agente cultural que integrar Conselho de Cultura poderá concorrer neste Edital para receber recursos do fomento cultural, exceto quando se enquadrar nas vedações previstas no item 4.1.</w:t>
      </w:r>
    </w:p>
    <w:p w:rsidR="0078584A" w:rsidRDefault="00831346">
      <w:pPr>
        <w:pStyle w:val="textojustificado"/>
        <w:spacing w:before="120" w:beforeAutospacing="0" w:after="120" w:afterAutospacing="0"/>
        <w:ind w:left="120" w:right="120"/>
        <w:jc w:val="both"/>
        <w:rPr>
          <w:color w:val="000000"/>
        </w:rPr>
      </w:pPr>
      <w:proofErr w:type="gramStart"/>
      <w:r>
        <w:rPr>
          <w:color w:val="000000"/>
        </w:rPr>
        <w:t>4.3 Quando</w:t>
      </w:r>
      <w:proofErr w:type="gramEnd"/>
      <w:r>
        <w:rPr>
          <w:color w:val="000000"/>
        </w:rPr>
        <w:t xml:space="preserve"> se tratar de proponentes pessoas jurídicas, estarão impedidas de apresentar projetos aquelas cujos sócios, diretores e/ou administradores se enquadrarem nas situações descritas no tópico 4.1</w:t>
      </w:r>
    </w:p>
    <w:p w:rsidR="0078584A" w:rsidRDefault="00831346">
      <w:pPr>
        <w:pStyle w:val="textojustificado"/>
        <w:spacing w:before="120" w:beforeAutospacing="0" w:after="120" w:afterAutospacing="0"/>
        <w:ind w:left="120" w:right="120"/>
        <w:jc w:val="both"/>
        <w:rPr>
          <w:color w:val="000000"/>
        </w:rPr>
      </w:pPr>
      <w:r>
        <w:rPr>
          <w:color w:val="000000"/>
        </w:rPr>
        <w:t>4.4 A participação de agentes culturais nas oitivas e consultas públicas não caracteriza o envolvimento direto na etapa de elaboração do edital de que trata o subitem I do item 4.1.</w:t>
      </w:r>
    </w:p>
    <w:p w:rsidR="00B65FEE" w:rsidRDefault="00B65FEE" w:rsidP="00B65FEE">
      <w:pPr>
        <w:pStyle w:val="textojustificado"/>
        <w:spacing w:before="120" w:beforeAutospacing="0" w:after="120" w:afterAutospacing="0"/>
        <w:ind w:left="120" w:right="120"/>
        <w:jc w:val="both"/>
        <w:rPr>
          <w:color w:val="000000"/>
        </w:rPr>
      </w:pPr>
      <w:proofErr w:type="gramStart"/>
      <w:r>
        <w:rPr>
          <w:color w:val="000000"/>
        </w:rPr>
        <w:t>4.5 Não</w:t>
      </w:r>
      <w:proofErr w:type="gramEnd"/>
      <w:r>
        <w:rPr>
          <w:color w:val="000000"/>
        </w:rPr>
        <w:t xml:space="preserve"> poderão se inscrever a este edital pessoa física e/ou pessoa jurídica, já contemplada em editais anteriores da aplicação dos recursos da Lei Federal Paulo Gustavo, no município de Nova Veneza – SC.</w:t>
      </w:r>
    </w:p>
    <w:p w:rsidR="00B65FEE" w:rsidRDefault="00B65FEE" w:rsidP="00B65FEE">
      <w:pPr>
        <w:pStyle w:val="textojustificado"/>
        <w:spacing w:before="120" w:beforeAutospacing="0" w:after="120" w:afterAutospacing="0"/>
        <w:ind w:left="120" w:right="120"/>
        <w:jc w:val="both"/>
        <w:rPr>
          <w:color w:val="000000"/>
        </w:rPr>
      </w:pPr>
      <w:r>
        <w:rPr>
          <w:color w:val="000000"/>
        </w:rPr>
        <w:lastRenderedPageBreak/>
        <w:t>I - Pessoa Jurídica que tenha representante legal contemplado em outros editais da aplicação da Lei Paulo Gustavo, não poderão inscrever propostas neste edital.</w:t>
      </w:r>
    </w:p>
    <w:p w:rsidR="00B65FEE" w:rsidRDefault="00B65FEE">
      <w:pPr>
        <w:pStyle w:val="textojustificado"/>
        <w:spacing w:before="120" w:beforeAutospacing="0" w:after="120" w:afterAutospacing="0"/>
        <w:ind w:left="120" w:right="120"/>
        <w:jc w:val="both"/>
        <w:rPr>
          <w:color w:val="000000"/>
        </w:rPr>
      </w:pPr>
      <w:r>
        <w:rPr>
          <w:color w:val="000000"/>
        </w:rPr>
        <w:t>II – Representante legal de Pessoa Jurídica contemplada em outros editais da aplicação da Lei Paulo Gustavo, não poderá inscrever propostas neste edital.</w:t>
      </w:r>
    </w:p>
    <w:p w:rsidR="0078584A" w:rsidRDefault="00831346">
      <w:pPr>
        <w:pStyle w:val="textojustificado"/>
        <w:spacing w:before="120" w:beforeAutospacing="0" w:after="120" w:afterAutospacing="0"/>
        <w:ind w:left="120" w:right="120"/>
        <w:jc w:val="both"/>
        <w:rPr>
          <w:color w:val="000000"/>
        </w:rPr>
      </w:pPr>
      <w:r>
        <w:rPr>
          <w:color w:val="000000"/>
        </w:rPr>
        <w:t> </w:t>
      </w:r>
    </w:p>
    <w:p w:rsidR="0078584A" w:rsidRDefault="00831346">
      <w:pPr>
        <w:pStyle w:val="textojustificado"/>
        <w:spacing w:before="120" w:beforeAutospacing="0" w:after="120" w:afterAutospacing="0"/>
        <w:ind w:left="120" w:right="120"/>
        <w:jc w:val="both"/>
        <w:rPr>
          <w:rStyle w:val="Forte"/>
        </w:rPr>
      </w:pPr>
      <w:r>
        <w:rPr>
          <w:rStyle w:val="Forte"/>
        </w:rPr>
        <w:t>5. COTAS</w:t>
      </w:r>
    </w:p>
    <w:p w:rsidR="00B65FEE" w:rsidRPr="00B65FEE" w:rsidRDefault="00B65FEE">
      <w:pPr>
        <w:pStyle w:val="textojustificado"/>
        <w:spacing w:before="120" w:beforeAutospacing="0" w:after="120" w:afterAutospacing="0"/>
        <w:ind w:left="120" w:right="120"/>
        <w:jc w:val="both"/>
      </w:pPr>
      <w:r>
        <w:rPr>
          <w:rStyle w:val="Forte"/>
          <w:b w:val="0"/>
        </w:rPr>
        <w:t xml:space="preserve">5.1 </w:t>
      </w:r>
      <w:r w:rsidR="00322B07">
        <w:rPr>
          <w:rStyle w:val="Forte"/>
          <w:b w:val="0"/>
        </w:rPr>
        <w:t>O edital contemplará até duas (2) propostas, cada qual com a cota de R$ 13.109,55 (treze mil, cento e cinquenta e nove reais e cinquenta e cinco centavos), totalizando R$ 26.219,10 (vinte e seis mil, duzentos e dezenove reais e dez centavos).</w:t>
      </w:r>
    </w:p>
    <w:p w:rsidR="0078584A" w:rsidRDefault="0078584A">
      <w:pPr>
        <w:pStyle w:val="textojustificado"/>
        <w:spacing w:before="120" w:beforeAutospacing="0" w:after="120" w:afterAutospacing="0"/>
        <w:ind w:left="120" w:right="120"/>
        <w:jc w:val="both"/>
        <w:rPr>
          <w:rStyle w:val="Forte"/>
          <w:color w:val="000000"/>
        </w:rPr>
      </w:pPr>
    </w:p>
    <w:p w:rsidR="0078584A" w:rsidRPr="0039448A" w:rsidRDefault="00831346">
      <w:pPr>
        <w:pStyle w:val="textojustificado"/>
        <w:numPr>
          <w:ilvl w:val="0"/>
          <w:numId w:val="1"/>
        </w:numPr>
        <w:spacing w:before="120" w:beforeAutospacing="0" w:after="120" w:afterAutospacing="0"/>
        <w:ind w:left="120" w:right="120"/>
        <w:jc w:val="both"/>
        <w:rPr>
          <w:rStyle w:val="Forte"/>
        </w:rPr>
      </w:pPr>
      <w:r w:rsidRPr="0039448A">
        <w:rPr>
          <w:rStyle w:val="Forte"/>
        </w:rPr>
        <w:t>PRAZO PARA SE INSCREVER</w:t>
      </w:r>
    </w:p>
    <w:p w:rsidR="0078584A" w:rsidRPr="0039448A" w:rsidRDefault="0078584A">
      <w:pPr>
        <w:pStyle w:val="textojustificado"/>
        <w:spacing w:before="120" w:beforeAutospacing="0" w:after="120" w:afterAutospacing="0"/>
        <w:ind w:right="120"/>
        <w:jc w:val="both"/>
        <w:rPr>
          <w:rStyle w:val="Forte"/>
        </w:rPr>
      </w:pPr>
    </w:p>
    <w:p w:rsidR="0078584A" w:rsidRPr="0039448A" w:rsidRDefault="00831346">
      <w:pPr>
        <w:pStyle w:val="textojustificado"/>
        <w:spacing w:before="120" w:beforeAutospacing="0" w:after="120" w:afterAutospacing="0"/>
        <w:ind w:left="120" w:right="120"/>
        <w:jc w:val="both"/>
      </w:pPr>
      <w:proofErr w:type="gramStart"/>
      <w:r w:rsidRPr="0039448A">
        <w:t>6.1 Para</w:t>
      </w:r>
      <w:proofErr w:type="gramEnd"/>
      <w:r w:rsidRPr="0039448A">
        <w:t xml:space="preserve"> se inscrever no Edital, o proponente deve encaminhar toda documentação obrigatória relatada no item 7, entre os dias </w:t>
      </w:r>
      <w:r w:rsidR="00322B07">
        <w:t>12</w:t>
      </w:r>
      <w:r w:rsidRPr="0039448A">
        <w:t xml:space="preserve"> a </w:t>
      </w:r>
      <w:r w:rsidR="00322B07">
        <w:t>26</w:t>
      </w:r>
      <w:r w:rsidRPr="0039448A">
        <w:t xml:space="preserve"> de </w:t>
      </w:r>
      <w:r w:rsidR="00322B07">
        <w:t>novembro</w:t>
      </w:r>
      <w:r w:rsidRPr="0039448A">
        <w:t xml:space="preserve"> de 2023.</w:t>
      </w:r>
    </w:p>
    <w:p w:rsidR="0078584A" w:rsidRDefault="00831346">
      <w:pPr>
        <w:pStyle w:val="textojustificado"/>
        <w:spacing w:before="120" w:beforeAutospacing="0" w:after="120" w:afterAutospacing="0"/>
        <w:ind w:left="120" w:right="120"/>
        <w:jc w:val="both"/>
        <w:rPr>
          <w:color w:val="000000"/>
        </w:rPr>
      </w:pPr>
      <w:r>
        <w:rPr>
          <w:color w:val="000000"/>
        </w:rPr>
        <w:t> </w:t>
      </w:r>
    </w:p>
    <w:p w:rsidR="0078584A" w:rsidRDefault="00831346">
      <w:pPr>
        <w:pStyle w:val="textojustificado"/>
        <w:numPr>
          <w:ilvl w:val="0"/>
          <w:numId w:val="1"/>
        </w:numPr>
        <w:spacing w:before="120" w:beforeAutospacing="0" w:after="120" w:afterAutospacing="0"/>
        <w:ind w:left="120" w:right="120"/>
        <w:jc w:val="both"/>
        <w:rPr>
          <w:rStyle w:val="Forte"/>
          <w:color w:val="000000"/>
        </w:rPr>
      </w:pPr>
      <w:r>
        <w:rPr>
          <w:rStyle w:val="Forte"/>
          <w:color w:val="000000"/>
        </w:rPr>
        <w:t>COMO SE INSCREVER</w:t>
      </w:r>
    </w:p>
    <w:p w:rsidR="0078584A" w:rsidRPr="0039448A" w:rsidRDefault="0078584A">
      <w:pPr>
        <w:pStyle w:val="textojustificado"/>
        <w:spacing w:before="120" w:beforeAutospacing="0" w:after="120" w:afterAutospacing="0"/>
        <w:ind w:left="120" w:right="120"/>
        <w:jc w:val="both"/>
        <w:rPr>
          <w:rStyle w:val="Forte"/>
        </w:rPr>
      </w:pPr>
    </w:p>
    <w:p w:rsidR="0078584A" w:rsidRPr="0039448A" w:rsidRDefault="00831346" w:rsidP="00322B07">
      <w:pPr>
        <w:pStyle w:val="textojustificado"/>
        <w:numPr>
          <w:ilvl w:val="1"/>
          <w:numId w:val="1"/>
        </w:numPr>
        <w:spacing w:before="120" w:beforeAutospacing="0" w:after="120" w:afterAutospacing="0"/>
        <w:ind w:right="120"/>
        <w:jc w:val="both"/>
      </w:pPr>
      <w:r w:rsidRPr="0039448A">
        <w:t xml:space="preserve">O proponente deve encaminhar a documentação obrigatória de que trata o item </w:t>
      </w:r>
      <w:proofErr w:type="gramStart"/>
      <w:r w:rsidRPr="0039448A">
        <w:t>7.2  por</w:t>
      </w:r>
      <w:proofErr w:type="gramEnd"/>
      <w:r w:rsidRPr="0039448A">
        <w:t xml:space="preserve"> meio do formulário virtual:  </w:t>
      </w:r>
      <w:r w:rsidR="00322B07" w:rsidRPr="00322B07">
        <w:t>https://forms.gle/2ti4DKpvE9qgmydDA</w:t>
      </w:r>
    </w:p>
    <w:p w:rsidR="0078584A" w:rsidRDefault="0078584A">
      <w:pPr>
        <w:pStyle w:val="textojustificado"/>
        <w:spacing w:before="120" w:beforeAutospacing="0" w:after="120" w:afterAutospacing="0"/>
        <w:ind w:left="120" w:right="120"/>
        <w:jc w:val="both"/>
        <w:rPr>
          <w:color w:val="FF0000"/>
        </w:rPr>
      </w:pPr>
    </w:p>
    <w:p w:rsidR="0078584A" w:rsidRDefault="00831346">
      <w:pPr>
        <w:pStyle w:val="textojustificado"/>
        <w:spacing w:before="120" w:beforeAutospacing="0" w:after="120" w:afterAutospacing="0"/>
        <w:ind w:left="120" w:right="120"/>
        <w:jc w:val="both"/>
        <w:rPr>
          <w:color w:val="000000"/>
        </w:rPr>
      </w:pPr>
      <w:r>
        <w:rPr>
          <w:color w:val="000000"/>
        </w:rPr>
        <w:t xml:space="preserve">7.2 </w:t>
      </w:r>
      <w:r w:rsidR="00322B07">
        <w:rPr>
          <w:color w:val="000000"/>
        </w:rPr>
        <w:t>A proponente pessoa física</w:t>
      </w:r>
      <w:r>
        <w:rPr>
          <w:color w:val="000000"/>
        </w:rPr>
        <w:t xml:space="preserve"> deve enviar a seguinte documentação para formalizar sua inscrição:</w:t>
      </w:r>
    </w:p>
    <w:p w:rsidR="0078584A" w:rsidRDefault="00831346">
      <w:pPr>
        <w:pStyle w:val="textojustificado"/>
        <w:spacing w:before="120" w:beforeAutospacing="0" w:after="120" w:afterAutospacing="0"/>
        <w:ind w:left="120" w:right="120"/>
        <w:jc w:val="both"/>
        <w:rPr>
          <w:color w:val="000000"/>
        </w:rPr>
      </w:pPr>
      <w:r>
        <w:rPr>
          <w:color w:val="000000"/>
        </w:rPr>
        <w:t>a) Formulário de inscrição (Anexo II) que constitui o Plano de Trabalho (projeto); </w:t>
      </w:r>
    </w:p>
    <w:p w:rsidR="0078584A" w:rsidRDefault="00831346">
      <w:pPr>
        <w:pStyle w:val="textojustificado"/>
        <w:spacing w:before="120" w:beforeAutospacing="0" w:after="120" w:afterAutospacing="0"/>
        <w:ind w:left="120" w:right="120"/>
        <w:jc w:val="both"/>
        <w:rPr>
          <w:color w:val="000000"/>
        </w:rPr>
      </w:pPr>
      <w:r>
        <w:rPr>
          <w:color w:val="000000"/>
        </w:rPr>
        <w:t>b) Currículo/Portfolio do proponente; </w:t>
      </w:r>
    </w:p>
    <w:p w:rsidR="0078584A" w:rsidRDefault="00831346">
      <w:pPr>
        <w:pStyle w:val="textojustificado"/>
        <w:spacing w:before="120" w:beforeAutospacing="0" w:after="120" w:afterAutospacing="0"/>
        <w:ind w:left="120" w:right="120"/>
        <w:jc w:val="both"/>
        <w:rPr>
          <w:color w:val="000000"/>
        </w:rPr>
      </w:pPr>
      <w:r>
        <w:rPr>
          <w:color w:val="000000"/>
        </w:rPr>
        <w:t>c) Documentos pessoais do proponente CPF e RG; </w:t>
      </w:r>
    </w:p>
    <w:p w:rsidR="0078584A" w:rsidRDefault="00831346">
      <w:pPr>
        <w:pStyle w:val="textojustificado"/>
        <w:spacing w:before="120" w:beforeAutospacing="0" w:after="120" w:afterAutospacing="0"/>
        <w:ind w:left="120" w:right="120"/>
        <w:jc w:val="both"/>
        <w:rPr>
          <w:color w:val="000000"/>
        </w:rPr>
      </w:pPr>
      <w:r>
        <w:rPr>
          <w:color w:val="000000"/>
        </w:rPr>
        <w:t>d) Certidão Negativa de Débitos Municipal;</w:t>
      </w:r>
    </w:p>
    <w:p w:rsidR="0078584A" w:rsidRDefault="00831346">
      <w:pPr>
        <w:pStyle w:val="textojustificado"/>
        <w:spacing w:before="120" w:beforeAutospacing="0" w:after="120" w:afterAutospacing="0"/>
        <w:ind w:left="120" w:right="120"/>
        <w:jc w:val="both"/>
        <w:rPr>
          <w:color w:val="000000"/>
        </w:rPr>
      </w:pPr>
      <w:r>
        <w:rPr>
          <w:color w:val="000000"/>
        </w:rPr>
        <w:t>e) Certidão Negativa de Débitos Estadual;</w:t>
      </w:r>
    </w:p>
    <w:p w:rsidR="0078584A" w:rsidRDefault="00831346">
      <w:pPr>
        <w:pStyle w:val="textojustificado"/>
        <w:spacing w:before="120" w:beforeAutospacing="0" w:after="120" w:afterAutospacing="0"/>
        <w:ind w:left="120" w:right="120"/>
        <w:jc w:val="both"/>
        <w:rPr>
          <w:color w:val="000000"/>
        </w:rPr>
      </w:pPr>
      <w:r>
        <w:rPr>
          <w:color w:val="000000"/>
        </w:rPr>
        <w:t>f) Certidão Negativa de Débitos Federal;</w:t>
      </w:r>
    </w:p>
    <w:p w:rsidR="0078584A" w:rsidRDefault="00831346">
      <w:pPr>
        <w:pStyle w:val="textojustificado"/>
        <w:spacing w:before="120" w:beforeAutospacing="0" w:after="120" w:afterAutospacing="0"/>
        <w:ind w:left="120" w:right="120"/>
        <w:jc w:val="both"/>
        <w:rPr>
          <w:color w:val="000000"/>
        </w:rPr>
      </w:pPr>
      <w:r>
        <w:rPr>
          <w:color w:val="000000"/>
        </w:rPr>
        <w:t>g) Comprovante de residência em Nova Veneza/SC;</w:t>
      </w:r>
    </w:p>
    <w:p w:rsidR="0078584A" w:rsidRDefault="00831346">
      <w:pPr>
        <w:pStyle w:val="textojustificado"/>
        <w:spacing w:before="120" w:beforeAutospacing="0" w:after="120" w:afterAutospacing="0"/>
        <w:ind w:left="120" w:right="120"/>
        <w:jc w:val="both"/>
        <w:rPr>
          <w:color w:val="000000"/>
        </w:rPr>
      </w:pPr>
      <w:r>
        <w:rPr>
          <w:color w:val="000000"/>
        </w:rPr>
        <w:t>h) Currículo dos integrantes do projeto, quando houver;</w:t>
      </w:r>
    </w:p>
    <w:p w:rsidR="0078584A" w:rsidRDefault="00831346">
      <w:pPr>
        <w:pStyle w:val="textojustificado"/>
        <w:spacing w:before="120" w:beforeAutospacing="0" w:after="120" w:afterAutospacing="0"/>
        <w:ind w:left="120" w:right="120"/>
        <w:jc w:val="both"/>
        <w:rPr>
          <w:color w:val="000000"/>
        </w:rPr>
      </w:pPr>
      <w:r>
        <w:rPr>
          <w:color w:val="000000"/>
        </w:rPr>
        <w:t>i) Documentos específicos relacionados na categoria de apoio em que o projeto será inscrito conforme Anexo I, quando houver; </w:t>
      </w:r>
    </w:p>
    <w:p w:rsidR="0078584A" w:rsidRDefault="00831346">
      <w:pPr>
        <w:pStyle w:val="textojustificado"/>
        <w:spacing w:before="120" w:beforeAutospacing="0" w:after="120" w:afterAutospacing="0"/>
        <w:ind w:left="120" w:right="120"/>
        <w:jc w:val="both"/>
        <w:rPr>
          <w:color w:val="000000"/>
        </w:rPr>
      </w:pPr>
      <w:proofErr w:type="gramStart"/>
      <w:r>
        <w:rPr>
          <w:color w:val="000000"/>
        </w:rPr>
        <w:t>j) Outros</w:t>
      </w:r>
      <w:proofErr w:type="gramEnd"/>
      <w:r>
        <w:rPr>
          <w:color w:val="000000"/>
        </w:rPr>
        <w:t xml:space="preserve"> documentos que o proponente julgar necessário para auxiliar na avaliação do mérito cultural do projeto (utilidade pública, moções, certificados, </w:t>
      </w:r>
      <w:proofErr w:type="spellStart"/>
      <w:r>
        <w:rPr>
          <w:color w:val="000000"/>
        </w:rPr>
        <w:t>etc</w:t>
      </w:r>
      <w:proofErr w:type="spellEnd"/>
      <w:r>
        <w:rPr>
          <w:color w:val="000000"/>
        </w:rPr>
        <w:t>).</w:t>
      </w:r>
    </w:p>
    <w:p w:rsidR="0078584A" w:rsidRDefault="00831346">
      <w:pPr>
        <w:pStyle w:val="textojustificado"/>
        <w:spacing w:before="120" w:beforeAutospacing="0" w:after="120" w:afterAutospacing="0"/>
        <w:ind w:left="120" w:right="120"/>
        <w:jc w:val="both"/>
        <w:rPr>
          <w:color w:val="000000"/>
        </w:rPr>
      </w:pPr>
      <w:r>
        <w:rPr>
          <w:color w:val="000000"/>
        </w:rPr>
        <w:t xml:space="preserve">7.3 </w:t>
      </w:r>
      <w:proofErr w:type="gramStart"/>
      <w:r>
        <w:rPr>
          <w:color w:val="000000"/>
        </w:rPr>
        <w:t>O proponente pessoa jurídica</w:t>
      </w:r>
      <w:proofErr w:type="gramEnd"/>
      <w:r>
        <w:rPr>
          <w:color w:val="000000"/>
        </w:rPr>
        <w:t xml:space="preserve"> deve enviar a seguinte documentação para formalizar sua inscrição:</w:t>
      </w:r>
    </w:p>
    <w:p w:rsidR="0078584A" w:rsidRDefault="00831346">
      <w:pPr>
        <w:pStyle w:val="textojustificado"/>
        <w:spacing w:before="120" w:beforeAutospacing="0" w:after="120" w:afterAutospacing="0"/>
        <w:ind w:left="120" w:right="120"/>
        <w:jc w:val="both"/>
        <w:rPr>
          <w:color w:val="000000"/>
        </w:rPr>
      </w:pPr>
      <w:r>
        <w:rPr>
          <w:color w:val="000000"/>
        </w:rPr>
        <w:t>a) Formulário de inscrição (Anexo II) que constitui o Plano de Trabalho (projeto); </w:t>
      </w:r>
    </w:p>
    <w:p w:rsidR="0078584A" w:rsidRDefault="00831346">
      <w:pPr>
        <w:pStyle w:val="textojustificado"/>
        <w:spacing w:before="120" w:beforeAutospacing="0" w:after="120" w:afterAutospacing="0"/>
        <w:ind w:left="120" w:right="120"/>
        <w:jc w:val="both"/>
        <w:rPr>
          <w:color w:val="000000"/>
        </w:rPr>
      </w:pPr>
      <w:r>
        <w:rPr>
          <w:color w:val="000000"/>
        </w:rPr>
        <w:t>b) Currículo/Portfolio do proponente; </w:t>
      </w:r>
    </w:p>
    <w:p w:rsidR="0078584A" w:rsidRDefault="00831346">
      <w:pPr>
        <w:pStyle w:val="textojustificado"/>
        <w:spacing w:before="120" w:beforeAutospacing="0" w:after="120" w:afterAutospacing="0"/>
        <w:ind w:left="120" w:right="120"/>
        <w:jc w:val="both"/>
        <w:rPr>
          <w:color w:val="000000"/>
        </w:rPr>
      </w:pPr>
      <w:r>
        <w:rPr>
          <w:color w:val="000000"/>
        </w:rPr>
        <w:lastRenderedPageBreak/>
        <w:t>c) Cartão de Inscrição do CNPJ; </w:t>
      </w:r>
    </w:p>
    <w:p w:rsidR="0078584A" w:rsidRDefault="00831346">
      <w:pPr>
        <w:pStyle w:val="textojustificado"/>
        <w:spacing w:before="120" w:beforeAutospacing="0" w:after="120" w:afterAutospacing="0"/>
        <w:ind w:left="120" w:right="120"/>
        <w:jc w:val="both"/>
        <w:rPr>
          <w:color w:val="000000"/>
        </w:rPr>
      </w:pPr>
      <w:r>
        <w:rPr>
          <w:color w:val="000000"/>
        </w:rPr>
        <w:t>d) Certidão Negativa de Débitos Municipal;</w:t>
      </w:r>
    </w:p>
    <w:p w:rsidR="0078584A" w:rsidRDefault="00831346">
      <w:pPr>
        <w:pStyle w:val="textojustificado"/>
        <w:spacing w:before="120" w:beforeAutospacing="0" w:after="120" w:afterAutospacing="0"/>
        <w:ind w:left="120" w:right="120"/>
        <w:jc w:val="both"/>
        <w:rPr>
          <w:color w:val="000000"/>
        </w:rPr>
      </w:pPr>
      <w:r>
        <w:rPr>
          <w:color w:val="000000"/>
        </w:rPr>
        <w:t>e) Certidão Negativa de Débitos Estadual;</w:t>
      </w:r>
    </w:p>
    <w:p w:rsidR="0078584A" w:rsidRDefault="00831346">
      <w:pPr>
        <w:pStyle w:val="textojustificado"/>
        <w:spacing w:before="120" w:beforeAutospacing="0" w:after="120" w:afterAutospacing="0"/>
        <w:ind w:left="120" w:right="120"/>
        <w:jc w:val="both"/>
        <w:rPr>
          <w:color w:val="000000"/>
        </w:rPr>
      </w:pPr>
      <w:r>
        <w:rPr>
          <w:color w:val="000000"/>
        </w:rPr>
        <w:t>f) Certidão Negativa de Débitos Federal;</w:t>
      </w:r>
    </w:p>
    <w:p w:rsidR="0078584A" w:rsidRDefault="00831346">
      <w:pPr>
        <w:pStyle w:val="textojustificado"/>
        <w:spacing w:before="120" w:beforeAutospacing="0" w:after="120" w:afterAutospacing="0"/>
        <w:ind w:left="120" w:right="120"/>
        <w:jc w:val="both"/>
        <w:rPr>
          <w:color w:val="000000"/>
        </w:rPr>
      </w:pPr>
      <w:r>
        <w:rPr>
          <w:color w:val="000000"/>
        </w:rPr>
        <w:t>g) Certidão Negativa de Débitos Trabalhistas;</w:t>
      </w:r>
    </w:p>
    <w:p w:rsidR="0078584A" w:rsidRDefault="00831346">
      <w:pPr>
        <w:pStyle w:val="textojustificado"/>
        <w:spacing w:before="120" w:beforeAutospacing="0" w:after="120" w:afterAutospacing="0"/>
        <w:ind w:left="120" w:right="120"/>
        <w:jc w:val="both"/>
        <w:rPr>
          <w:color w:val="000000"/>
        </w:rPr>
      </w:pPr>
      <w:r>
        <w:rPr>
          <w:color w:val="000000"/>
        </w:rPr>
        <w:t>h) Certidão Negativa de FGTS;</w:t>
      </w:r>
    </w:p>
    <w:p w:rsidR="0078584A" w:rsidRDefault="00831346">
      <w:pPr>
        <w:pStyle w:val="textojustificado"/>
        <w:spacing w:before="120" w:beforeAutospacing="0" w:after="120" w:afterAutospacing="0"/>
        <w:ind w:left="120" w:right="120"/>
        <w:jc w:val="both"/>
        <w:rPr>
          <w:color w:val="000000"/>
        </w:rPr>
      </w:pPr>
      <w:r>
        <w:rPr>
          <w:color w:val="000000"/>
        </w:rPr>
        <w:t xml:space="preserve">i) Certidão Negativa de Falência ou Concordata (emissão pelo site: </w:t>
      </w:r>
      <w:hyperlink r:id="rId7" w:history="1">
        <w:r>
          <w:rPr>
            <w:rStyle w:val="Hyperlink"/>
          </w:rPr>
          <w:t>https://certidoes.tjsc.jus.br/</w:t>
        </w:r>
      </w:hyperlink>
      <w:r>
        <w:rPr>
          <w:color w:val="000000"/>
        </w:rPr>
        <w:t>);</w:t>
      </w:r>
    </w:p>
    <w:p w:rsidR="0078584A" w:rsidRDefault="00831346">
      <w:pPr>
        <w:pStyle w:val="textojustificado"/>
        <w:spacing w:before="120" w:beforeAutospacing="0" w:after="120" w:afterAutospacing="0"/>
        <w:ind w:left="120" w:right="120"/>
        <w:jc w:val="both"/>
        <w:rPr>
          <w:color w:val="000000"/>
        </w:rPr>
      </w:pPr>
      <w:r>
        <w:rPr>
          <w:color w:val="000000"/>
        </w:rPr>
        <w:t>j) Estatuto, Contrato Social atualizado;</w:t>
      </w:r>
    </w:p>
    <w:p w:rsidR="0078584A" w:rsidRDefault="00831346">
      <w:pPr>
        <w:pStyle w:val="textojustificado"/>
        <w:spacing w:before="120" w:beforeAutospacing="0" w:after="120" w:afterAutospacing="0"/>
        <w:ind w:left="120" w:right="120"/>
        <w:jc w:val="both"/>
        <w:rPr>
          <w:color w:val="000000"/>
        </w:rPr>
      </w:pPr>
      <w:r>
        <w:rPr>
          <w:color w:val="000000"/>
        </w:rPr>
        <w:t>k) Comprovante de residência em Nova Veneza/SC;</w:t>
      </w:r>
    </w:p>
    <w:p w:rsidR="0078584A" w:rsidRDefault="00831346">
      <w:pPr>
        <w:pStyle w:val="textojustificado"/>
        <w:spacing w:before="120" w:beforeAutospacing="0" w:after="120" w:afterAutospacing="0"/>
        <w:ind w:left="120" w:right="120"/>
        <w:jc w:val="both"/>
        <w:rPr>
          <w:color w:val="000000"/>
        </w:rPr>
      </w:pPr>
      <w:r>
        <w:rPr>
          <w:color w:val="000000"/>
        </w:rPr>
        <w:t>l) Currículo dos integrantes do projeto, quando houver;</w:t>
      </w:r>
    </w:p>
    <w:p w:rsidR="0078584A" w:rsidRDefault="00831346">
      <w:pPr>
        <w:pStyle w:val="textojustificado"/>
        <w:spacing w:before="120" w:beforeAutospacing="0" w:after="120" w:afterAutospacing="0"/>
        <w:ind w:left="120" w:right="120"/>
        <w:jc w:val="both"/>
        <w:rPr>
          <w:color w:val="000000"/>
        </w:rPr>
      </w:pPr>
      <w:r>
        <w:rPr>
          <w:color w:val="000000"/>
        </w:rPr>
        <w:t>m) Documentos específicos relacionados na categoria de apoio em que o projeto será inscrito conforme Anexo I, quando houver; </w:t>
      </w:r>
    </w:p>
    <w:p w:rsidR="0078584A" w:rsidRDefault="00831346">
      <w:pPr>
        <w:pStyle w:val="textojustificado"/>
        <w:spacing w:before="120" w:beforeAutospacing="0" w:after="120" w:afterAutospacing="0"/>
        <w:ind w:left="120" w:right="120"/>
        <w:jc w:val="both"/>
        <w:rPr>
          <w:color w:val="000000"/>
        </w:rPr>
      </w:pPr>
      <w:proofErr w:type="gramStart"/>
      <w:r>
        <w:rPr>
          <w:color w:val="000000"/>
        </w:rPr>
        <w:t>n) Outros</w:t>
      </w:r>
      <w:proofErr w:type="gramEnd"/>
      <w:r>
        <w:rPr>
          <w:color w:val="000000"/>
        </w:rPr>
        <w:t xml:space="preserve"> documentos que o proponente julgar necessário para auxiliar na avaliação do mérito cultural do projeto (utilidade pública, moções, certificados, </w:t>
      </w:r>
      <w:proofErr w:type="spellStart"/>
      <w:r>
        <w:rPr>
          <w:color w:val="000000"/>
        </w:rPr>
        <w:t>etc</w:t>
      </w:r>
      <w:proofErr w:type="spellEnd"/>
      <w:r>
        <w:rPr>
          <w:color w:val="000000"/>
        </w:rPr>
        <w:t>).</w:t>
      </w:r>
    </w:p>
    <w:p w:rsidR="0078584A" w:rsidRDefault="00831346">
      <w:pPr>
        <w:pStyle w:val="textojustificado"/>
        <w:spacing w:before="120" w:beforeAutospacing="0" w:after="120" w:afterAutospacing="0"/>
        <w:ind w:left="120" w:right="120"/>
        <w:jc w:val="both"/>
        <w:rPr>
          <w:color w:val="000000"/>
        </w:rPr>
      </w:pPr>
      <w:r>
        <w:rPr>
          <w:color w:val="000000"/>
        </w:rPr>
        <w:t>7.4 O proponente é responsável pelo envio dos documentos e pela qualidade visual, conteúdo dos arquivos e informações de seu projeto. </w:t>
      </w:r>
    </w:p>
    <w:p w:rsidR="0078584A" w:rsidRDefault="00831346">
      <w:pPr>
        <w:pStyle w:val="textojustificado"/>
        <w:spacing w:before="120" w:beforeAutospacing="0" w:after="120" w:afterAutospacing="0"/>
        <w:ind w:left="120" w:right="120"/>
        <w:jc w:val="both"/>
        <w:rPr>
          <w:color w:val="000000"/>
        </w:rPr>
      </w:pPr>
      <w:r>
        <w:rPr>
          <w:color w:val="000000"/>
        </w:rPr>
        <w:t xml:space="preserve">7.4 Cada Proponente poderá concorrer neste </w:t>
      </w:r>
      <w:r>
        <w:t>edital com, no máximo 1 (um) e poderá ser contemplado com no máximo 1 (um).</w:t>
      </w:r>
    </w:p>
    <w:p w:rsidR="0078584A" w:rsidRDefault="00831346">
      <w:pPr>
        <w:pStyle w:val="textojustificado"/>
        <w:spacing w:before="120" w:beforeAutospacing="0" w:after="120" w:afterAutospacing="0"/>
        <w:ind w:left="120" w:right="120"/>
        <w:jc w:val="both"/>
      </w:pPr>
      <w:proofErr w:type="gramStart"/>
      <w:r>
        <w:t>7.5 Os</w:t>
      </w:r>
      <w:proofErr w:type="gramEnd"/>
      <w:r>
        <w:t xml:space="preserve"> projetos apresentados deverão conter previsão de execução não superior a 12 meses.</w:t>
      </w:r>
    </w:p>
    <w:p w:rsidR="0078584A" w:rsidRDefault="00831346">
      <w:pPr>
        <w:pStyle w:val="textojustificado"/>
        <w:spacing w:before="120" w:beforeAutospacing="0" w:after="120" w:afterAutospacing="0"/>
        <w:ind w:left="120" w:right="120"/>
        <w:jc w:val="both"/>
        <w:rPr>
          <w:color w:val="000000"/>
        </w:rPr>
      </w:pPr>
      <w:r>
        <w:rPr>
          <w:color w:val="000000"/>
        </w:rPr>
        <w:t>7.6 O proponente deve se responsabilizar pelo acompanhamento das atualizações/publicações pertinentes ao edital e seus prazos nos canais formais de comunicação.</w:t>
      </w:r>
    </w:p>
    <w:p w:rsidR="0078584A" w:rsidRDefault="00831346">
      <w:pPr>
        <w:pStyle w:val="textojustificado"/>
        <w:spacing w:before="120" w:beforeAutospacing="0" w:after="120" w:afterAutospacing="0"/>
        <w:ind w:left="120" w:right="120"/>
        <w:jc w:val="both"/>
        <w:rPr>
          <w:color w:val="000000"/>
        </w:rPr>
      </w:pPr>
      <w:proofErr w:type="gramStart"/>
      <w:r>
        <w:rPr>
          <w:color w:val="000000"/>
        </w:rPr>
        <w:t>7.7 As</w:t>
      </w:r>
      <w:proofErr w:type="gramEnd"/>
      <w:r>
        <w:rPr>
          <w:color w:val="000000"/>
        </w:rPr>
        <w:t xml:space="preserve"> inscrições deste edital são gratuitas.</w:t>
      </w:r>
    </w:p>
    <w:p w:rsidR="0078584A" w:rsidRDefault="00831346">
      <w:pPr>
        <w:pStyle w:val="textojustificado"/>
        <w:spacing w:before="120" w:beforeAutospacing="0" w:after="120" w:afterAutospacing="0"/>
        <w:ind w:left="120" w:right="120"/>
        <w:jc w:val="both"/>
        <w:rPr>
          <w:color w:val="000000"/>
        </w:rPr>
      </w:pPr>
      <w:proofErr w:type="gramStart"/>
      <w:r>
        <w:rPr>
          <w:color w:val="000000"/>
        </w:rPr>
        <w:t>7.8 As</w:t>
      </w:r>
      <w:proofErr w:type="gramEnd"/>
      <w:r>
        <w:rPr>
          <w:color w:val="000000"/>
        </w:rPr>
        <w:t xml:space="preserve"> propostas que apresentem quaisquer formas de preconceito de origem, raça, etnia, gênero, cor, idade ou outras formas de discriminação serão desclassificadas, com fundamento no disposto no </w:t>
      </w:r>
      <w:hyperlink r:id="rId8" w:anchor="art3iv" w:history="1">
        <w:r>
          <w:rPr>
            <w:rStyle w:val="Hyperlink"/>
            <w:color w:val="000000"/>
          </w:rPr>
          <w:t>inciso IV do caput do art. 3º da Constituição,</w:t>
        </w:r>
      </w:hyperlink>
      <w:r>
        <w:rPr>
          <w:color w:val="000000"/>
        </w:rPr>
        <w:t> garantidos o contraditório e a ampla defesa.</w:t>
      </w:r>
    </w:p>
    <w:p w:rsidR="0078584A" w:rsidRDefault="00831346">
      <w:pPr>
        <w:pStyle w:val="textojustificado"/>
        <w:spacing w:before="120" w:beforeAutospacing="0" w:after="120" w:afterAutospacing="0"/>
        <w:ind w:left="120" w:right="120"/>
        <w:jc w:val="both"/>
        <w:rPr>
          <w:color w:val="000000"/>
        </w:rPr>
      </w:pPr>
      <w:r>
        <w:rPr>
          <w:color w:val="000000"/>
        </w:rPr>
        <w:t> </w:t>
      </w:r>
    </w:p>
    <w:p w:rsidR="0078584A" w:rsidRDefault="00831346">
      <w:pPr>
        <w:pStyle w:val="textojustificado"/>
        <w:spacing w:before="120" w:beforeAutospacing="0" w:after="120" w:afterAutospacing="0"/>
        <w:ind w:left="120" w:right="120"/>
        <w:jc w:val="both"/>
        <w:rPr>
          <w:color w:val="000000"/>
        </w:rPr>
      </w:pPr>
      <w:r>
        <w:rPr>
          <w:rStyle w:val="Forte"/>
          <w:color w:val="000000"/>
        </w:rPr>
        <w:t>8. PLANILHA ORÇAMENTÁRIA DOS PROJETOS </w:t>
      </w:r>
    </w:p>
    <w:p w:rsidR="0078584A" w:rsidRDefault="00831346">
      <w:pPr>
        <w:pStyle w:val="textojustificado"/>
        <w:spacing w:before="120" w:beforeAutospacing="0" w:after="120" w:afterAutospacing="0"/>
        <w:ind w:left="120" w:right="120"/>
        <w:jc w:val="both"/>
        <w:rPr>
          <w:color w:val="000000"/>
        </w:rPr>
      </w:pPr>
      <w:r>
        <w:rPr>
          <w:color w:val="000000"/>
        </w:rPr>
        <w:t>8.1 O proponente deve preencher a planilha orçamentária presente no Formulário de Inscrição, informando como será utilizado o recurso financeiro recebido.</w:t>
      </w:r>
    </w:p>
    <w:p w:rsidR="0078584A" w:rsidRDefault="00831346">
      <w:pPr>
        <w:pStyle w:val="textojustificado"/>
        <w:spacing w:before="120" w:beforeAutospacing="0" w:after="120" w:afterAutospacing="0"/>
        <w:ind w:left="120" w:right="120"/>
        <w:jc w:val="both"/>
        <w:rPr>
          <w:color w:val="000000"/>
        </w:rPr>
      </w:pPr>
      <w:r>
        <w:rPr>
          <w:color w:val="000000"/>
        </w:rPr>
        <w:t>8.2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rsidR="0078584A" w:rsidRDefault="00831346">
      <w:pPr>
        <w:pStyle w:val="textojustificado"/>
        <w:spacing w:before="120" w:beforeAutospacing="0" w:after="120" w:afterAutospacing="0"/>
        <w:ind w:left="120" w:right="120"/>
        <w:jc w:val="both"/>
        <w:rPr>
          <w:color w:val="000000"/>
        </w:rPr>
      </w:pPr>
      <w:r>
        <w:rPr>
          <w:color w:val="000000"/>
        </w:rPr>
        <w:t>8.3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rsidR="0078584A" w:rsidRDefault="00831346">
      <w:pPr>
        <w:pStyle w:val="textojustificado"/>
        <w:spacing w:before="120" w:beforeAutospacing="0" w:after="120" w:afterAutospacing="0"/>
        <w:ind w:left="120" w:right="120"/>
        <w:jc w:val="both"/>
        <w:rPr>
          <w:color w:val="000000"/>
        </w:rPr>
      </w:pPr>
      <w:proofErr w:type="gramStart"/>
      <w:r>
        <w:rPr>
          <w:color w:val="000000"/>
        </w:rPr>
        <w:lastRenderedPageBreak/>
        <w:t>8.4 Os</w:t>
      </w:r>
      <w:proofErr w:type="gramEnd"/>
      <w:r>
        <w:rPr>
          <w:color w:val="000000"/>
        </w:rPr>
        <w:t xml:space="preserve">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rsidR="0078584A" w:rsidRDefault="00831346">
      <w:pPr>
        <w:pStyle w:val="textojustificado"/>
        <w:spacing w:before="120" w:beforeAutospacing="0" w:after="120" w:afterAutospacing="0"/>
        <w:ind w:left="120" w:right="120"/>
        <w:jc w:val="both"/>
        <w:rPr>
          <w:color w:val="000000"/>
        </w:rPr>
      </w:pPr>
      <w:r>
        <w:rPr>
          <w:color w:val="000000"/>
        </w:rPr>
        <w:t>8.5 Caso o proponente discorde dos valores glosados (vetados) poderá apresentar recurso na fase de mérito cultural, conforme dispõe o item 12.8.</w:t>
      </w:r>
    </w:p>
    <w:p w:rsidR="0078584A" w:rsidRDefault="00831346">
      <w:pPr>
        <w:pStyle w:val="textojustificado"/>
        <w:spacing w:before="120" w:beforeAutospacing="0" w:after="120" w:afterAutospacing="0"/>
        <w:ind w:left="120" w:right="120"/>
        <w:jc w:val="both"/>
        <w:rPr>
          <w:color w:val="000000"/>
        </w:rPr>
      </w:pPr>
      <w:r>
        <w:rPr>
          <w:color w:val="000000"/>
        </w:rPr>
        <w:t>8.6 O valor solicitado não poderá ser superior ao valor máximo destinado a cada projeto</w:t>
      </w:r>
      <w:r w:rsidR="00FD483F">
        <w:rPr>
          <w:color w:val="000000"/>
        </w:rPr>
        <w:t>.</w:t>
      </w:r>
    </w:p>
    <w:p w:rsidR="0078584A" w:rsidRDefault="00831346">
      <w:pPr>
        <w:pStyle w:val="textojustificado"/>
        <w:spacing w:before="120" w:beforeAutospacing="0" w:after="120" w:afterAutospacing="0"/>
        <w:ind w:left="120" w:right="120"/>
        <w:jc w:val="both"/>
        <w:rPr>
          <w:color w:val="000000"/>
        </w:rPr>
      </w:pPr>
      <w:r>
        <w:rPr>
          <w:color w:val="000000"/>
        </w:rPr>
        <w:t> </w:t>
      </w:r>
    </w:p>
    <w:p w:rsidR="0078584A" w:rsidRDefault="00831346">
      <w:pPr>
        <w:pStyle w:val="textojustificado"/>
        <w:spacing w:before="120" w:beforeAutospacing="0" w:after="120" w:afterAutospacing="0"/>
        <w:ind w:left="120" w:right="120"/>
        <w:jc w:val="both"/>
        <w:rPr>
          <w:color w:val="000000"/>
        </w:rPr>
      </w:pPr>
      <w:r>
        <w:rPr>
          <w:rStyle w:val="Forte"/>
          <w:color w:val="000000"/>
        </w:rPr>
        <w:t>9. ACESSIBILIDADE</w:t>
      </w:r>
    </w:p>
    <w:p w:rsidR="0078584A" w:rsidRDefault="00831346">
      <w:pPr>
        <w:pStyle w:val="textojustificado"/>
        <w:spacing w:before="120" w:beforeAutospacing="0" w:after="120" w:afterAutospacing="0"/>
        <w:ind w:left="120" w:right="120"/>
        <w:jc w:val="both"/>
        <w:rPr>
          <w:color w:val="000000"/>
        </w:rPr>
      </w:pPr>
      <w:proofErr w:type="gramStart"/>
      <w:r>
        <w:rPr>
          <w:color w:val="000000"/>
        </w:rPr>
        <w:t>9.1 Os</w:t>
      </w:r>
      <w:proofErr w:type="gramEnd"/>
      <w:r>
        <w:rPr>
          <w:color w:val="000000"/>
        </w:rPr>
        <w:t xml:space="preserve"> projetos devem contar com medidas de acessibilidade física, atitudinal e comunicacional compatíveis com as características dos produtos resultantes do objeto, nos termos do disposto na </w:t>
      </w:r>
      <w:hyperlink r:id="rId9" w:tgtFrame="_blank" w:history="1">
        <w:r>
          <w:rPr>
            <w:rStyle w:val="Hyperlink"/>
          </w:rPr>
          <w:t>Lei nº 13.146, de 6 de julho de 2015</w:t>
        </w:r>
      </w:hyperlink>
      <w:r>
        <w:rPr>
          <w:color w:val="000000"/>
        </w:rPr>
        <w:t> (Lei Brasileira de Inclusão da Pessoa com Deficiência), de modo a contemplar:</w:t>
      </w:r>
    </w:p>
    <w:p w:rsidR="0078584A" w:rsidRDefault="00831346">
      <w:pPr>
        <w:pStyle w:val="textojustificado"/>
        <w:spacing w:before="120" w:beforeAutospacing="0" w:after="120" w:afterAutospacing="0"/>
        <w:ind w:left="120" w:right="120"/>
        <w:jc w:val="both"/>
        <w:rPr>
          <w:color w:val="000000"/>
        </w:rPr>
      </w:pPr>
      <w:r>
        <w:rPr>
          <w:color w:val="000000"/>
        </w:rPr>
        <w:t xml:space="preserve">I - </w:t>
      </w:r>
      <w:proofErr w:type="gramStart"/>
      <w:r>
        <w:rPr>
          <w:color w:val="000000"/>
        </w:rPr>
        <w:t>no</w:t>
      </w:r>
      <w:proofErr w:type="gramEnd"/>
      <w:r>
        <w:rPr>
          <w:color w:val="000000"/>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rsidR="0078584A" w:rsidRDefault="00831346">
      <w:pPr>
        <w:pStyle w:val="textojustificado"/>
        <w:spacing w:before="120" w:beforeAutospacing="0" w:after="120" w:afterAutospacing="0"/>
        <w:ind w:left="120" w:right="120"/>
        <w:jc w:val="both"/>
        <w:rPr>
          <w:color w:val="000000"/>
        </w:rPr>
      </w:pPr>
      <w:r>
        <w:rPr>
          <w:color w:val="000000"/>
        </w:rPr>
        <w:t xml:space="preserve">II - </w:t>
      </w:r>
      <w:proofErr w:type="gramStart"/>
      <w:r>
        <w:rPr>
          <w:color w:val="000000"/>
        </w:rPr>
        <w:t>no</w:t>
      </w:r>
      <w:proofErr w:type="gramEnd"/>
      <w:r>
        <w:rPr>
          <w:color w:val="000000"/>
        </w:rPr>
        <w:t xml:space="preserve"> aspecto comunicacional, recursos de acessibilidade para permitir o acesso de pessoas com deficiência intelectual, auditiva ou visual ao conteúdo dos produtos culturais gerados pelo projeto, pela iniciativa ou pelo espaço; e</w:t>
      </w:r>
    </w:p>
    <w:p w:rsidR="0078584A" w:rsidRDefault="00831346">
      <w:pPr>
        <w:pStyle w:val="textojustificado"/>
        <w:spacing w:before="120" w:beforeAutospacing="0" w:after="120" w:afterAutospacing="0"/>
        <w:ind w:left="120" w:right="120"/>
        <w:jc w:val="both"/>
        <w:rPr>
          <w:color w:val="000000"/>
        </w:rPr>
      </w:pPr>
      <w:r>
        <w:rPr>
          <w:color w:val="000000"/>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rsidR="0078584A" w:rsidRDefault="00831346">
      <w:pPr>
        <w:pStyle w:val="textojustificado"/>
        <w:spacing w:before="120" w:beforeAutospacing="0" w:after="120" w:afterAutospacing="0"/>
        <w:ind w:left="120" w:right="120"/>
        <w:jc w:val="both"/>
        <w:rPr>
          <w:color w:val="000000"/>
        </w:rPr>
      </w:pPr>
      <w:proofErr w:type="gramStart"/>
      <w:r>
        <w:rPr>
          <w:color w:val="000000"/>
        </w:rPr>
        <w:t>9.2 Especificamente</w:t>
      </w:r>
      <w:proofErr w:type="gramEnd"/>
      <w:r>
        <w:rPr>
          <w:color w:val="000000"/>
        </w:rPr>
        <w:t xml:space="preserve"> para pessoas com deficiência, mecanismos de protagonismo e participação poderão ser concretizados também por meio das seguintes iniciativas, entre outras:</w:t>
      </w:r>
    </w:p>
    <w:p w:rsidR="0078584A" w:rsidRDefault="00831346">
      <w:pPr>
        <w:pStyle w:val="textojustificado"/>
        <w:spacing w:before="120" w:beforeAutospacing="0" w:after="120" w:afterAutospacing="0"/>
        <w:ind w:left="120" w:right="120"/>
        <w:jc w:val="both"/>
        <w:rPr>
          <w:color w:val="000000"/>
        </w:rPr>
      </w:pPr>
      <w:r>
        <w:rPr>
          <w:color w:val="000000"/>
        </w:rPr>
        <w:t xml:space="preserve">I - </w:t>
      </w:r>
      <w:proofErr w:type="gramStart"/>
      <w:r>
        <w:rPr>
          <w:color w:val="000000"/>
        </w:rPr>
        <w:t>adaptação</w:t>
      </w:r>
      <w:proofErr w:type="gramEnd"/>
      <w:r>
        <w:rPr>
          <w:color w:val="000000"/>
        </w:rPr>
        <w:t xml:space="preserve"> de espaços culturais com residências inclusivas;</w:t>
      </w:r>
    </w:p>
    <w:p w:rsidR="0078584A" w:rsidRDefault="00831346">
      <w:pPr>
        <w:pStyle w:val="textojustificado"/>
        <w:spacing w:before="120" w:beforeAutospacing="0" w:after="120" w:afterAutospacing="0"/>
        <w:ind w:left="120" w:right="120"/>
        <w:jc w:val="both"/>
        <w:rPr>
          <w:color w:val="000000"/>
        </w:rPr>
      </w:pPr>
      <w:r>
        <w:rPr>
          <w:color w:val="000000"/>
        </w:rPr>
        <w:t xml:space="preserve">II - </w:t>
      </w:r>
      <w:proofErr w:type="gramStart"/>
      <w:r>
        <w:rPr>
          <w:color w:val="000000"/>
        </w:rPr>
        <w:t>utilização</w:t>
      </w:r>
      <w:proofErr w:type="gramEnd"/>
      <w:r>
        <w:rPr>
          <w:color w:val="000000"/>
        </w:rPr>
        <w:t xml:space="preserve"> de tecnologias </w:t>
      </w:r>
      <w:proofErr w:type="spellStart"/>
      <w:r>
        <w:rPr>
          <w:color w:val="000000"/>
        </w:rPr>
        <w:t>assistivas</w:t>
      </w:r>
      <w:proofErr w:type="spellEnd"/>
      <w:r>
        <w:rPr>
          <w:color w:val="000000"/>
        </w:rPr>
        <w:t>, ajudas técnicas e produtos com desenho universal;</w:t>
      </w:r>
    </w:p>
    <w:p w:rsidR="0078584A" w:rsidRDefault="00831346">
      <w:pPr>
        <w:pStyle w:val="textojustificado"/>
        <w:spacing w:before="120" w:beforeAutospacing="0" w:after="120" w:afterAutospacing="0"/>
        <w:ind w:left="120" w:right="120"/>
        <w:jc w:val="both"/>
        <w:rPr>
          <w:color w:val="000000"/>
        </w:rPr>
      </w:pPr>
      <w:r>
        <w:rPr>
          <w:color w:val="000000"/>
        </w:rPr>
        <w:t>III - medidas de prevenção e erradicação de barreiras atitudinais;</w:t>
      </w:r>
    </w:p>
    <w:p w:rsidR="0078584A" w:rsidRDefault="00831346">
      <w:pPr>
        <w:pStyle w:val="textojustificado"/>
        <w:spacing w:before="120" w:beforeAutospacing="0" w:after="120" w:afterAutospacing="0"/>
        <w:ind w:left="120" w:right="120"/>
        <w:jc w:val="both"/>
        <w:rPr>
          <w:color w:val="000000"/>
        </w:rPr>
      </w:pPr>
      <w:r>
        <w:rPr>
          <w:color w:val="000000"/>
        </w:rPr>
        <w:t xml:space="preserve">IV - </w:t>
      </w:r>
      <w:proofErr w:type="gramStart"/>
      <w:r>
        <w:rPr>
          <w:color w:val="000000"/>
        </w:rPr>
        <w:t>contratação</w:t>
      </w:r>
      <w:proofErr w:type="gramEnd"/>
      <w:r>
        <w:rPr>
          <w:color w:val="000000"/>
        </w:rPr>
        <w:t xml:space="preserve"> de serviços de assistência por acompanhante; ou</w:t>
      </w:r>
    </w:p>
    <w:p w:rsidR="0078584A" w:rsidRDefault="00831346">
      <w:pPr>
        <w:pStyle w:val="textojustificado"/>
        <w:spacing w:before="120" w:beforeAutospacing="0" w:after="120" w:afterAutospacing="0"/>
        <w:ind w:left="120" w:right="120"/>
        <w:jc w:val="both"/>
        <w:rPr>
          <w:color w:val="000000"/>
        </w:rPr>
      </w:pPr>
      <w:r>
        <w:rPr>
          <w:color w:val="000000"/>
        </w:rPr>
        <w:t xml:space="preserve">V - </w:t>
      </w:r>
      <w:proofErr w:type="gramStart"/>
      <w:r>
        <w:rPr>
          <w:color w:val="000000"/>
        </w:rPr>
        <w:t>oferta</w:t>
      </w:r>
      <w:proofErr w:type="gramEnd"/>
      <w:r>
        <w:rPr>
          <w:color w:val="000000"/>
        </w:rPr>
        <w:t xml:space="preserve"> de ações de formação e capacitação acessíveis a pessoas com deficiência.</w:t>
      </w:r>
    </w:p>
    <w:p w:rsidR="0078584A" w:rsidRDefault="00831346">
      <w:pPr>
        <w:pStyle w:val="textojustificado"/>
        <w:spacing w:before="120" w:beforeAutospacing="0" w:after="120" w:afterAutospacing="0"/>
        <w:ind w:left="120" w:right="120"/>
        <w:jc w:val="both"/>
        <w:rPr>
          <w:color w:val="000000"/>
        </w:rPr>
      </w:pPr>
      <w:proofErr w:type="gramStart"/>
      <w:r>
        <w:rPr>
          <w:color w:val="000000"/>
        </w:rPr>
        <w:t>9.3 Os</w:t>
      </w:r>
      <w:proofErr w:type="gramEnd"/>
      <w:r>
        <w:rPr>
          <w:color w:val="000000"/>
        </w:rPr>
        <w:t xml:space="preserve"> projetos devem prever obrigatoriamente medidas de acessibilidade, sendo assegurado para essa finalidade no mínimo 10% do valor total do projeto.</w:t>
      </w:r>
    </w:p>
    <w:p w:rsidR="0078584A" w:rsidRDefault="00831346">
      <w:pPr>
        <w:pStyle w:val="textojustificado"/>
        <w:spacing w:before="120" w:beforeAutospacing="0" w:after="120" w:afterAutospacing="0"/>
        <w:ind w:left="120" w:right="120"/>
        <w:jc w:val="both"/>
        <w:rPr>
          <w:color w:val="000000"/>
        </w:rPr>
      </w:pPr>
      <w:bookmarkStart w:id="1" w:name="_Hlk139038793"/>
      <w:r>
        <w:rPr>
          <w:color w:val="000000"/>
        </w:rPr>
        <w:t>9.4 A utilização do percentual mínimo de 10% de que trata o item 9.3 pode ser excepcionalmente dispensada quando:</w:t>
      </w:r>
    </w:p>
    <w:p w:rsidR="0078584A" w:rsidRDefault="00831346">
      <w:pPr>
        <w:pStyle w:val="textojustificado"/>
        <w:spacing w:before="120" w:beforeAutospacing="0" w:after="120" w:afterAutospacing="0"/>
        <w:ind w:left="120" w:right="120"/>
        <w:jc w:val="both"/>
        <w:rPr>
          <w:color w:val="000000"/>
        </w:rPr>
      </w:pPr>
      <w:r>
        <w:rPr>
          <w:color w:val="000000"/>
        </w:rPr>
        <w:t xml:space="preserve">I - for inaplicável em razão das características do objeto cultural, a exemplo de projetos cujo objeto seja o desenvolvimento de roteiro e licenciamento de obra </w:t>
      </w:r>
      <w:proofErr w:type="gramStart"/>
      <w:r>
        <w:rPr>
          <w:color w:val="000000"/>
        </w:rPr>
        <w:t>audiovisual ;</w:t>
      </w:r>
      <w:proofErr w:type="gramEnd"/>
      <w:r>
        <w:rPr>
          <w:color w:val="000000"/>
        </w:rPr>
        <w:t xml:space="preserve"> ou</w:t>
      </w:r>
    </w:p>
    <w:p w:rsidR="0078584A" w:rsidRDefault="00831346">
      <w:pPr>
        <w:pStyle w:val="textojustificado"/>
        <w:spacing w:before="120" w:beforeAutospacing="0" w:after="120" w:afterAutospacing="0"/>
        <w:ind w:left="120" w:right="120"/>
        <w:jc w:val="both"/>
        <w:rPr>
          <w:color w:val="000000"/>
        </w:rPr>
      </w:pPr>
      <w:r>
        <w:rPr>
          <w:color w:val="000000"/>
        </w:rPr>
        <w:t xml:space="preserve">II - </w:t>
      </w:r>
      <w:proofErr w:type="gramStart"/>
      <w:r>
        <w:rPr>
          <w:color w:val="000000"/>
        </w:rPr>
        <w:t>quando</w:t>
      </w:r>
      <w:proofErr w:type="gramEnd"/>
      <w:r>
        <w:rPr>
          <w:color w:val="000000"/>
        </w:rPr>
        <w:t xml:space="preserve"> o projeto já contemplar integralmente as medidas de acessibilidade compatíveis com as características do objeto cultural.</w:t>
      </w:r>
    </w:p>
    <w:p w:rsidR="0078584A" w:rsidRDefault="00831346">
      <w:pPr>
        <w:pStyle w:val="textojustificado"/>
        <w:spacing w:before="120" w:beforeAutospacing="0" w:after="120" w:afterAutospacing="0"/>
        <w:ind w:left="120" w:right="120"/>
        <w:jc w:val="both"/>
        <w:rPr>
          <w:color w:val="000000"/>
        </w:rPr>
      </w:pPr>
      <w:r>
        <w:rPr>
          <w:color w:val="000000"/>
        </w:rPr>
        <w:t xml:space="preserve">9.5 Para projetos cujo objeto seja a produção audiovisual, consideram-se integralmente cumpridas as medidas de acessibilidade de que trata o subitem II do item 9.4 quando a </w:t>
      </w:r>
      <w:proofErr w:type="gramStart"/>
      <w:r>
        <w:rPr>
          <w:color w:val="000000"/>
        </w:rPr>
        <w:lastRenderedPageBreak/>
        <w:t>produção  contemplar</w:t>
      </w:r>
      <w:proofErr w:type="gramEnd"/>
      <w:r>
        <w:rPr>
          <w:color w:val="000000"/>
        </w:rPr>
        <w:t xml:space="preserve"> legendagem, legendagem descritiva, </w:t>
      </w:r>
      <w:proofErr w:type="spellStart"/>
      <w:r>
        <w:rPr>
          <w:color w:val="000000"/>
        </w:rPr>
        <w:t>audiodescrição</w:t>
      </w:r>
      <w:proofErr w:type="spellEnd"/>
      <w:r>
        <w:rPr>
          <w:color w:val="000000"/>
        </w:rPr>
        <w:t xml:space="preserve"> e LIBRAS - Língua Brasileira de Sinais. </w:t>
      </w:r>
    </w:p>
    <w:bookmarkEnd w:id="1"/>
    <w:p w:rsidR="0078584A" w:rsidRDefault="00831346">
      <w:pPr>
        <w:pStyle w:val="textojustificado"/>
        <w:spacing w:before="120" w:beforeAutospacing="0" w:after="120" w:afterAutospacing="0"/>
        <w:ind w:left="120" w:right="120"/>
        <w:jc w:val="both"/>
        <w:rPr>
          <w:color w:val="000000"/>
        </w:rPr>
      </w:pPr>
      <w:r>
        <w:rPr>
          <w:color w:val="000000"/>
        </w:rPr>
        <w:t xml:space="preserve">9.6 O proponente deve apresentar justificativa para os casos em que o percentual mínimo de 10% é inaplicável.  </w:t>
      </w:r>
    </w:p>
    <w:p w:rsidR="0078584A" w:rsidRDefault="00831346">
      <w:pPr>
        <w:pStyle w:val="textojustificado"/>
        <w:spacing w:before="120" w:beforeAutospacing="0" w:after="120" w:afterAutospacing="0"/>
        <w:ind w:left="120" w:right="120"/>
        <w:jc w:val="both"/>
        <w:rPr>
          <w:color w:val="000000"/>
        </w:rPr>
      </w:pPr>
      <w:r>
        <w:rPr>
          <w:color w:val="000000"/>
        </w:rPr>
        <w:t> </w:t>
      </w:r>
    </w:p>
    <w:p w:rsidR="0078584A" w:rsidRDefault="00831346">
      <w:pPr>
        <w:pStyle w:val="textojustificado"/>
        <w:spacing w:before="120" w:beforeAutospacing="0" w:after="120" w:afterAutospacing="0"/>
        <w:ind w:left="120" w:right="120"/>
        <w:jc w:val="both"/>
        <w:rPr>
          <w:color w:val="000000"/>
        </w:rPr>
      </w:pPr>
      <w:r>
        <w:rPr>
          <w:rStyle w:val="Forte"/>
          <w:color w:val="000000"/>
        </w:rPr>
        <w:t>10. CONTRAPARTIDA</w:t>
      </w:r>
    </w:p>
    <w:p w:rsidR="0078584A" w:rsidRDefault="00831346">
      <w:pPr>
        <w:pStyle w:val="textojustificado"/>
        <w:spacing w:before="120" w:beforeAutospacing="0" w:after="120" w:afterAutospacing="0"/>
        <w:ind w:left="120" w:right="120"/>
        <w:jc w:val="both"/>
        <w:rPr>
          <w:color w:val="000000"/>
        </w:rPr>
      </w:pPr>
      <w:proofErr w:type="gramStart"/>
      <w:r>
        <w:rPr>
          <w:color w:val="000000"/>
        </w:rPr>
        <w:t>10.1 Os</w:t>
      </w:r>
      <w:proofErr w:type="gramEnd"/>
      <w:r>
        <w:rPr>
          <w:color w:val="000000"/>
        </w:rPr>
        <w:t xml:space="preserve"> agentes culturais contemplados neste edital deverão garantir, como contrapartida, as seguintes medidas:</w:t>
      </w:r>
    </w:p>
    <w:p w:rsidR="0078584A" w:rsidRDefault="00831346">
      <w:pPr>
        <w:pStyle w:val="textojustificado"/>
        <w:spacing w:before="120" w:beforeAutospacing="0" w:after="120" w:afterAutospacing="0"/>
        <w:ind w:left="120" w:right="120"/>
        <w:jc w:val="both"/>
        <w:rPr>
          <w:color w:val="000000"/>
        </w:rPr>
      </w:pPr>
      <w:r>
        <w:rPr>
          <w:color w:val="000000"/>
        </w:rPr>
        <w:t xml:space="preserve">I - </w:t>
      </w:r>
      <w:proofErr w:type="gramStart"/>
      <w:r>
        <w:rPr>
          <w:color w:val="000000"/>
        </w:rPr>
        <w:t>a</w:t>
      </w:r>
      <w:proofErr w:type="gramEnd"/>
      <w:r>
        <w:rPr>
          <w:color w:val="000000"/>
        </w:rPr>
        <w:t xml:space="preserve"> realização de atividades destinadas, prioritariamente, aos alunos e professores de escolas públicas ou universidades, públicas ou privadas, que tenham estudantes do Programa Universidade para Todos (</w:t>
      </w:r>
      <w:proofErr w:type="spellStart"/>
      <w:r>
        <w:rPr>
          <w:color w:val="000000"/>
        </w:rPr>
        <w:t>Prouni</w:t>
      </w:r>
      <w:proofErr w:type="spellEnd"/>
      <w:r>
        <w:rPr>
          <w:color w:val="000000"/>
        </w:rPr>
        <w:t>), bem como aos profissionais de saúde, preferencialmente aqueles envolvidos no combate à pandemia, e a pessoas integrantes de grupos e coletivos culturais e de associações comunitárias, ou de atividades em espaços públicos de sua comunidade, de forma gratuita; e</w:t>
      </w:r>
    </w:p>
    <w:p w:rsidR="0078584A" w:rsidRDefault="00831346">
      <w:pPr>
        <w:pStyle w:val="textojustificado"/>
        <w:spacing w:before="120" w:beforeAutospacing="0" w:after="120" w:afterAutospacing="0"/>
        <w:ind w:left="120" w:right="120"/>
        <w:jc w:val="both"/>
        <w:rPr>
          <w:color w:val="000000"/>
        </w:rPr>
      </w:pPr>
      <w:r>
        <w:rPr>
          <w:color w:val="000000"/>
        </w:rPr>
        <w:t xml:space="preserve">II - </w:t>
      </w:r>
      <w:proofErr w:type="gramStart"/>
      <w:r>
        <w:rPr>
          <w:color w:val="000000"/>
        </w:rPr>
        <w:t>sempre</w:t>
      </w:r>
      <w:proofErr w:type="gramEnd"/>
      <w:r>
        <w:rPr>
          <w:color w:val="000000"/>
        </w:rPr>
        <w:t xml:space="preserve"> que possível, exibições com interação popular por meio da internet ou exibições públicas, quando aplicável, com distribuição gratuita de ingressos para os grupos referidos no item I, em intervalos regulares.</w:t>
      </w:r>
    </w:p>
    <w:p w:rsidR="0078584A" w:rsidRDefault="00831346">
      <w:pPr>
        <w:pStyle w:val="textojustificado"/>
        <w:spacing w:before="120" w:beforeAutospacing="0" w:after="120" w:afterAutospacing="0"/>
        <w:ind w:left="120" w:right="120"/>
        <w:jc w:val="both"/>
      </w:pPr>
      <w:proofErr w:type="gramStart"/>
      <w:r>
        <w:t>10.2 As</w:t>
      </w:r>
      <w:proofErr w:type="gramEnd"/>
      <w:r>
        <w:t xml:space="preserve"> contrapartidas deverão ser informadas no Formulário de Inscrição e devem ser executadas até a finalização do projeto, devendo constar no relatório de execução.</w:t>
      </w:r>
    </w:p>
    <w:p w:rsidR="0078584A" w:rsidRDefault="00831346">
      <w:pPr>
        <w:pStyle w:val="textojustificado"/>
        <w:spacing w:before="120" w:beforeAutospacing="0" w:after="120" w:afterAutospacing="0"/>
        <w:ind w:left="120" w:right="120"/>
        <w:jc w:val="both"/>
        <w:rPr>
          <w:color w:val="000000"/>
        </w:rPr>
      </w:pPr>
      <w:r>
        <w:rPr>
          <w:color w:val="000000"/>
        </w:rPr>
        <w:t> </w:t>
      </w:r>
    </w:p>
    <w:p w:rsidR="0078584A" w:rsidRDefault="00831346">
      <w:pPr>
        <w:pStyle w:val="textojustificado"/>
        <w:spacing w:before="120" w:beforeAutospacing="0" w:after="120" w:afterAutospacing="0"/>
        <w:ind w:left="120" w:right="120"/>
        <w:jc w:val="both"/>
        <w:rPr>
          <w:color w:val="000000"/>
        </w:rPr>
      </w:pPr>
      <w:r>
        <w:rPr>
          <w:rStyle w:val="Forte"/>
          <w:color w:val="000000"/>
        </w:rPr>
        <w:t>11. ETAPAS DO EDITAL</w:t>
      </w:r>
    </w:p>
    <w:p w:rsidR="0078584A" w:rsidRDefault="00831346">
      <w:pPr>
        <w:pStyle w:val="textojustificado"/>
        <w:spacing w:before="120" w:beforeAutospacing="0" w:after="120" w:afterAutospacing="0"/>
        <w:ind w:left="120" w:right="120"/>
        <w:jc w:val="both"/>
        <w:rPr>
          <w:color w:val="000000"/>
        </w:rPr>
      </w:pPr>
      <w:r>
        <w:rPr>
          <w:color w:val="000000"/>
        </w:rPr>
        <w:t>11.1 A seleção dos projetos submetidos a este Edital será composta das seguintes etapas:</w:t>
      </w:r>
    </w:p>
    <w:p w:rsidR="0078584A" w:rsidRDefault="00831346">
      <w:pPr>
        <w:pStyle w:val="textojustificado"/>
        <w:spacing w:before="120" w:beforeAutospacing="0" w:after="120" w:afterAutospacing="0"/>
        <w:ind w:left="120" w:right="120"/>
        <w:jc w:val="both"/>
        <w:rPr>
          <w:color w:val="000000"/>
        </w:rPr>
      </w:pPr>
      <w:r>
        <w:rPr>
          <w:color w:val="000000"/>
        </w:rPr>
        <w:t>I – Inscrição e Habilitação: fase de inscrição e análise dos documentos de habilitação do proponente, descritos no tópico 14.</w:t>
      </w:r>
    </w:p>
    <w:p w:rsidR="00C7694C" w:rsidRDefault="00C7694C">
      <w:pPr>
        <w:pStyle w:val="textojustificado"/>
        <w:spacing w:before="120" w:beforeAutospacing="0" w:after="120" w:afterAutospacing="0"/>
        <w:ind w:left="120" w:right="120"/>
        <w:jc w:val="both"/>
        <w:rPr>
          <w:color w:val="000000"/>
        </w:rPr>
      </w:pPr>
      <w:r>
        <w:rPr>
          <w:color w:val="000000"/>
        </w:rPr>
        <w:t>II – Listagem de propostas inscritas.</w:t>
      </w:r>
    </w:p>
    <w:p w:rsidR="0078584A" w:rsidRDefault="00C7694C">
      <w:pPr>
        <w:pStyle w:val="textojustificado"/>
        <w:spacing w:before="120" w:beforeAutospacing="0" w:after="120" w:afterAutospacing="0"/>
        <w:ind w:left="120" w:right="120"/>
        <w:jc w:val="both"/>
        <w:rPr>
          <w:color w:val="000000"/>
        </w:rPr>
      </w:pPr>
      <w:r>
        <w:rPr>
          <w:color w:val="000000"/>
        </w:rPr>
        <w:t>I</w:t>
      </w:r>
      <w:r w:rsidR="00831346">
        <w:rPr>
          <w:color w:val="000000"/>
        </w:rPr>
        <w:t xml:space="preserve">II – Análise das propostas: fase de análise das propostas, por equipe de </w:t>
      </w:r>
      <w:proofErr w:type="spellStart"/>
      <w:r w:rsidR="00831346">
        <w:rPr>
          <w:color w:val="000000"/>
        </w:rPr>
        <w:t>pareceristas</w:t>
      </w:r>
      <w:proofErr w:type="spellEnd"/>
      <w:r w:rsidR="00831346">
        <w:rPr>
          <w:color w:val="000000"/>
        </w:rPr>
        <w:t xml:space="preserve"> externos.</w:t>
      </w:r>
    </w:p>
    <w:p w:rsidR="0078584A" w:rsidRDefault="00831346">
      <w:pPr>
        <w:pStyle w:val="textojustificado"/>
        <w:spacing w:before="120" w:beforeAutospacing="0" w:after="120" w:afterAutospacing="0"/>
        <w:ind w:left="120" w:right="120"/>
        <w:jc w:val="both"/>
        <w:rPr>
          <w:color w:val="000000"/>
        </w:rPr>
      </w:pPr>
      <w:r>
        <w:rPr>
          <w:color w:val="000000"/>
        </w:rPr>
        <w:t>I</w:t>
      </w:r>
      <w:r w:rsidR="00C7694C">
        <w:rPr>
          <w:color w:val="000000"/>
        </w:rPr>
        <w:t>V</w:t>
      </w:r>
      <w:r>
        <w:rPr>
          <w:color w:val="000000"/>
        </w:rPr>
        <w:t xml:space="preserve"> – Resultado parcial: fase de divulgação do resultado parcial do edital.</w:t>
      </w:r>
    </w:p>
    <w:p w:rsidR="0078584A" w:rsidRDefault="00831346">
      <w:pPr>
        <w:pStyle w:val="textojustificado"/>
        <w:spacing w:before="120" w:beforeAutospacing="0" w:after="120" w:afterAutospacing="0"/>
        <w:ind w:left="120" w:right="120"/>
        <w:jc w:val="both"/>
        <w:rPr>
          <w:color w:val="000000"/>
        </w:rPr>
      </w:pPr>
      <w:r>
        <w:rPr>
          <w:color w:val="000000"/>
        </w:rPr>
        <w:t>V – Resultado final: fase de divulgação do resultado final do edital.</w:t>
      </w:r>
    </w:p>
    <w:p w:rsidR="0078584A" w:rsidRDefault="00831346">
      <w:pPr>
        <w:pStyle w:val="textojustificado"/>
        <w:spacing w:before="120" w:beforeAutospacing="0" w:after="120" w:afterAutospacing="0"/>
        <w:ind w:left="120" w:right="120"/>
        <w:jc w:val="both"/>
        <w:rPr>
          <w:color w:val="000000"/>
        </w:rPr>
      </w:pPr>
      <w:r>
        <w:rPr>
          <w:color w:val="000000"/>
        </w:rPr>
        <w:t> </w:t>
      </w:r>
    </w:p>
    <w:p w:rsidR="0078584A" w:rsidRDefault="00831346">
      <w:pPr>
        <w:pStyle w:val="textojustificado"/>
        <w:spacing w:before="120" w:beforeAutospacing="0" w:after="120" w:afterAutospacing="0"/>
        <w:ind w:left="120" w:right="120"/>
        <w:jc w:val="both"/>
        <w:rPr>
          <w:color w:val="000000"/>
        </w:rPr>
      </w:pPr>
      <w:r>
        <w:rPr>
          <w:rStyle w:val="Forte"/>
          <w:color w:val="000000"/>
        </w:rPr>
        <w:t>12. ANÁLISE DOS PROJETOS </w:t>
      </w:r>
    </w:p>
    <w:p w:rsidR="0078584A" w:rsidRPr="0039448A" w:rsidRDefault="00831346">
      <w:pPr>
        <w:pStyle w:val="textojustificado"/>
        <w:spacing w:before="120" w:beforeAutospacing="0" w:after="120" w:afterAutospacing="0"/>
        <w:ind w:left="120" w:right="120"/>
        <w:jc w:val="both"/>
      </w:pPr>
      <w:bookmarkStart w:id="2" w:name="_Hlk140498899"/>
      <w:r w:rsidRPr="0039448A">
        <w:t>12.1 A análise dos projetos culturais será realizada por comissão de seleção formada por avaliadores externos, contratados especificamente para avaliação das propostas</w:t>
      </w:r>
      <w:r w:rsidR="0039448A" w:rsidRPr="0039448A">
        <w:t>.</w:t>
      </w:r>
    </w:p>
    <w:p w:rsidR="0078584A" w:rsidRDefault="00831346">
      <w:pPr>
        <w:pStyle w:val="textojustificado"/>
        <w:spacing w:before="120" w:beforeAutospacing="0" w:after="120" w:afterAutospacing="0"/>
        <w:ind w:left="120" w:right="120"/>
        <w:jc w:val="both"/>
      </w:pPr>
      <w:r>
        <w:t>12.2 A Comissão de Seleção será coordenada por um membro da comissão, definido em ofício da Secretaria de Cultura, Esporte e Turismo.</w:t>
      </w:r>
    </w:p>
    <w:bookmarkEnd w:id="2"/>
    <w:p w:rsidR="0078584A" w:rsidRDefault="00831346">
      <w:pPr>
        <w:pStyle w:val="textojustificado"/>
        <w:spacing w:before="120" w:beforeAutospacing="0" w:after="120" w:afterAutospacing="0"/>
        <w:ind w:left="120" w:right="120"/>
        <w:jc w:val="both"/>
        <w:rPr>
          <w:color w:val="000000"/>
        </w:rPr>
      </w:pPr>
      <w:proofErr w:type="gramStart"/>
      <w:r>
        <w:rPr>
          <w:color w:val="000000"/>
        </w:rPr>
        <w:t>12.3  Os</w:t>
      </w:r>
      <w:proofErr w:type="gramEnd"/>
      <w:r>
        <w:rPr>
          <w:color w:val="000000"/>
        </w:rPr>
        <w:t xml:space="preserve"> membros da comissão de seleção e respectivos suplentes ficam impedidos de participar da apreciação de projetos e iniciativas que estiverem em processo de avaliação nos quais:</w:t>
      </w:r>
    </w:p>
    <w:p w:rsidR="0078584A" w:rsidRDefault="00831346">
      <w:pPr>
        <w:pStyle w:val="textojustificado"/>
        <w:spacing w:before="120" w:beforeAutospacing="0" w:after="120" w:afterAutospacing="0"/>
        <w:ind w:left="120" w:right="120"/>
        <w:jc w:val="both"/>
        <w:rPr>
          <w:color w:val="000000"/>
        </w:rPr>
      </w:pPr>
      <w:r>
        <w:rPr>
          <w:color w:val="000000"/>
        </w:rPr>
        <w:t xml:space="preserve">I - </w:t>
      </w:r>
      <w:proofErr w:type="gramStart"/>
      <w:r>
        <w:rPr>
          <w:color w:val="000000"/>
        </w:rPr>
        <w:t>tenham</w:t>
      </w:r>
      <w:proofErr w:type="gramEnd"/>
      <w:r>
        <w:rPr>
          <w:color w:val="000000"/>
        </w:rPr>
        <w:t xml:space="preserve"> interesse direto na matéria;</w:t>
      </w:r>
    </w:p>
    <w:p w:rsidR="0078584A" w:rsidRDefault="00831346">
      <w:pPr>
        <w:pStyle w:val="textojustificado"/>
        <w:spacing w:before="120" w:beforeAutospacing="0" w:after="120" w:afterAutospacing="0"/>
        <w:ind w:left="120" w:right="120"/>
        <w:jc w:val="both"/>
        <w:rPr>
          <w:color w:val="000000"/>
        </w:rPr>
      </w:pPr>
      <w:r>
        <w:rPr>
          <w:color w:val="000000"/>
        </w:rPr>
        <w:t xml:space="preserve">II - </w:t>
      </w:r>
      <w:proofErr w:type="gramStart"/>
      <w:r>
        <w:rPr>
          <w:color w:val="000000"/>
        </w:rPr>
        <w:t>tenham</w:t>
      </w:r>
      <w:proofErr w:type="gramEnd"/>
      <w:r>
        <w:rPr>
          <w:color w:val="000000"/>
        </w:rPr>
        <w:t xml:space="preserve"> participado como colaborador na elaboração do projeto ou tenham participado da instituição proponente nos últimos dois anos, ou se tais situações ocorrem quanto ao cônjuge, companheiro ou parente e afins até o terceiro grau; e</w:t>
      </w:r>
    </w:p>
    <w:p w:rsidR="0078584A" w:rsidRDefault="00831346">
      <w:pPr>
        <w:pStyle w:val="textojustificado"/>
        <w:spacing w:before="120" w:beforeAutospacing="0" w:after="120" w:afterAutospacing="0"/>
        <w:ind w:left="120" w:right="120"/>
        <w:jc w:val="both"/>
        <w:rPr>
          <w:color w:val="000000"/>
        </w:rPr>
      </w:pPr>
      <w:r>
        <w:rPr>
          <w:color w:val="000000"/>
        </w:rPr>
        <w:lastRenderedPageBreak/>
        <w:t>III - estejam litigando judicial ou administrativamente com o proponente ou com respectivo cônjuge ou companheiro.</w:t>
      </w:r>
    </w:p>
    <w:p w:rsidR="0078584A" w:rsidRDefault="00831346">
      <w:pPr>
        <w:pStyle w:val="textojustificado"/>
        <w:spacing w:before="120" w:beforeAutospacing="0" w:after="120" w:afterAutospacing="0"/>
        <w:ind w:left="120" w:right="120"/>
        <w:jc w:val="both"/>
        <w:rPr>
          <w:color w:val="000000"/>
        </w:rPr>
      </w:pPr>
      <w:r>
        <w:rPr>
          <w:color w:val="000000"/>
        </w:rPr>
        <w:t>12.4 O membro da comissão que incorrer em impedimento deve comunicar o fato à referida Comissão, abstendo-se de atuar, sob pena de nulidade dos atos que praticar.</w:t>
      </w:r>
    </w:p>
    <w:p w:rsidR="0078584A" w:rsidRDefault="00831346">
      <w:pPr>
        <w:pStyle w:val="textojustificado"/>
        <w:spacing w:before="120" w:beforeAutospacing="0" w:after="120" w:afterAutospacing="0"/>
        <w:ind w:left="120" w:right="120"/>
        <w:jc w:val="both"/>
        <w:rPr>
          <w:color w:val="000000"/>
        </w:rPr>
      </w:pPr>
      <w:proofErr w:type="gramStart"/>
      <w:r>
        <w:rPr>
          <w:color w:val="000000"/>
        </w:rPr>
        <w:t>12.5 Para</w:t>
      </w:r>
      <w:proofErr w:type="gramEnd"/>
      <w:r>
        <w:rPr>
          <w:color w:val="000000"/>
        </w:rPr>
        <w:t xml:space="preserve"> esta </w:t>
      </w:r>
      <w:proofErr w:type="spellStart"/>
      <w:r>
        <w:rPr>
          <w:color w:val="000000"/>
        </w:rPr>
        <w:t>seleção</w:t>
      </w:r>
      <w:proofErr w:type="spellEnd"/>
      <w:r>
        <w:rPr>
          <w:color w:val="000000"/>
        </w:rPr>
        <w:t xml:space="preserve"> </w:t>
      </w:r>
      <w:proofErr w:type="spellStart"/>
      <w:r>
        <w:rPr>
          <w:color w:val="000000"/>
        </w:rPr>
        <w:t>serão</w:t>
      </w:r>
      <w:proofErr w:type="spellEnd"/>
      <w:r>
        <w:rPr>
          <w:color w:val="000000"/>
        </w:rPr>
        <w:t xml:space="preserve"> considerados os critérios de </w:t>
      </w:r>
      <w:proofErr w:type="spellStart"/>
      <w:r>
        <w:rPr>
          <w:color w:val="000000"/>
        </w:rPr>
        <w:t>pontuação</w:t>
      </w:r>
      <w:proofErr w:type="spellEnd"/>
      <w:r>
        <w:rPr>
          <w:color w:val="000000"/>
        </w:rPr>
        <w:t xml:space="preserve"> estabelecidos no Anexo III.</w:t>
      </w:r>
    </w:p>
    <w:p w:rsidR="0078584A" w:rsidRDefault="00831346">
      <w:pPr>
        <w:pStyle w:val="textojustificado"/>
        <w:spacing w:before="120" w:beforeAutospacing="0" w:after="120" w:afterAutospacing="0"/>
        <w:ind w:left="120" w:right="120"/>
        <w:jc w:val="both"/>
        <w:rPr>
          <w:color w:val="000000"/>
        </w:rPr>
      </w:pPr>
      <w:proofErr w:type="gramStart"/>
      <w:r>
        <w:rPr>
          <w:color w:val="000000"/>
        </w:rPr>
        <w:t>12.6 Contra</w:t>
      </w:r>
      <w:proofErr w:type="gramEnd"/>
      <w:r>
        <w:rPr>
          <w:color w:val="000000"/>
        </w:rPr>
        <w:t xml:space="preserve"> a decisão da fase de mérito cultural, caberá recurso destinado a Secretaria de Cultura, Esporte e Turismo.</w:t>
      </w:r>
    </w:p>
    <w:p w:rsidR="0078584A" w:rsidRDefault="00831346">
      <w:pPr>
        <w:pStyle w:val="textojustificado"/>
        <w:spacing w:before="120" w:beforeAutospacing="0" w:after="120" w:afterAutospacing="0"/>
        <w:ind w:left="120" w:right="120"/>
        <w:jc w:val="both"/>
        <w:rPr>
          <w:color w:val="000000"/>
        </w:rPr>
      </w:pPr>
      <w:proofErr w:type="gramStart"/>
      <w:r>
        <w:rPr>
          <w:color w:val="000000"/>
        </w:rPr>
        <w:t>12</w:t>
      </w:r>
      <w:r>
        <w:t>.7 Os</w:t>
      </w:r>
      <w:proofErr w:type="gramEnd"/>
      <w:r>
        <w:t xml:space="preserve"> recursos de que tratam o item 12.18 deverão ser apresentados no prazo de três (3) </w:t>
      </w:r>
      <w:r>
        <w:rPr>
          <w:color w:val="000000"/>
        </w:rPr>
        <w:t>a contar da publicação do resultado, considerando-se para início da contagem o primeiro dia útil posterior à publicação.</w:t>
      </w:r>
    </w:p>
    <w:p w:rsidR="0078584A" w:rsidRDefault="00831346">
      <w:pPr>
        <w:pStyle w:val="textojustificado"/>
        <w:spacing w:before="120" w:beforeAutospacing="0" w:after="120" w:afterAutospacing="0"/>
        <w:ind w:left="120" w:right="120"/>
        <w:jc w:val="both"/>
        <w:rPr>
          <w:color w:val="000000"/>
        </w:rPr>
      </w:pPr>
      <w:proofErr w:type="gramStart"/>
      <w:r>
        <w:rPr>
          <w:color w:val="000000"/>
        </w:rPr>
        <w:t>12.8 Os</w:t>
      </w:r>
      <w:proofErr w:type="gramEnd"/>
      <w:r>
        <w:rPr>
          <w:color w:val="000000"/>
        </w:rPr>
        <w:t xml:space="preserve"> recursos apresentados após o prazo não serão avaliados. </w:t>
      </w:r>
    </w:p>
    <w:p w:rsidR="0078584A" w:rsidRDefault="00831346">
      <w:pPr>
        <w:pStyle w:val="textojustificado"/>
        <w:spacing w:before="120" w:beforeAutospacing="0" w:after="120" w:afterAutospacing="0"/>
        <w:ind w:left="120" w:right="120"/>
        <w:jc w:val="both"/>
        <w:rPr>
          <w:color w:val="000000"/>
        </w:rPr>
      </w:pPr>
      <w:proofErr w:type="gramStart"/>
      <w:r>
        <w:rPr>
          <w:color w:val="000000"/>
        </w:rPr>
        <w:t>12.9 Após</w:t>
      </w:r>
      <w:proofErr w:type="gramEnd"/>
      <w:r>
        <w:rPr>
          <w:color w:val="000000"/>
        </w:rPr>
        <w:t xml:space="preserve"> o julgamento dos recursos, o resultado final da análise de mérito cultural será divulgado no site da Prefeitura Municipal de Nova Veneza/SC.</w:t>
      </w:r>
    </w:p>
    <w:p w:rsidR="0078584A" w:rsidRDefault="00831346">
      <w:pPr>
        <w:pStyle w:val="textojustificado"/>
        <w:spacing w:before="120" w:beforeAutospacing="0" w:after="120" w:afterAutospacing="0"/>
        <w:ind w:left="120" w:right="120"/>
        <w:jc w:val="both"/>
        <w:rPr>
          <w:color w:val="000000"/>
        </w:rPr>
      </w:pPr>
      <w:r>
        <w:rPr>
          <w:color w:val="000000"/>
        </w:rPr>
        <w:t> </w:t>
      </w:r>
    </w:p>
    <w:p w:rsidR="0078584A" w:rsidRDefault="00831346">
      <w:pPr>
        <w:pStyle w:val="textojustificado"/>
        <w:spacing w:before="120" w:beforeAutospacing="0" w:after="120" w:afterAutospacing="0"/>
        <w:ind w:left="120" w:right="120"/>
        <w:jc w:val="both"/>
        <w:rPr>
          <w:color w:val="000000"/>
        </w:rPr>
      </w:pPr>
      <w:r>
        <w:rPr>
          <w:rStyle w:val="Forte"/>
          <w:color w:val="000000"/>
        </w:rPr>
        <w:t>13. REMANEJAMENTO DOS RECURSOS</w:t>
      </w:r>
    </w:p>
    <w:p w:rsidR="0078584A" w:rsidRPr="0039448A" w:rsidRDefault="00831346">
      <w:pPr>
        <w:pStyle w:val="textojustificado"/>
        <w:spacing w:before="120" w:beforeAutospacing="0" w:after="120" w:afterAutospacing="0"/>
        <w:ind w:left="120" w:right="120"/>
        <w:jc w:val="both"/>
      </w:pPr>
      <w:r w:rsidRPr="0039448A">
        <w:t>13.</w:t>
      </w:r>
      <w:r w:rsidR="00C7694C">
        <w:t>1</w:t>
      </w:r>
      <w:r w:rsidRPr="0039448A">
        <w:t xml:space="preserve"> Caso não sejam preenchidas todas as vagas deste edital, os recursos remanescentes poderão ser utilizados em outro edital com mesma fonte de recursos.</w:t>
      </w:r>
    </w:p>
    <w:p w:rsidR="0078584A" w:rsidRDefault="00831346">
      <w:pPr>
        <w:pStyle w:val="textojustificado"/>
        <w:spacing w:before="120" w:beforeAutospacing="0" w:after="120" w:afterAutospacing="0"/>
        <w:ind w:left="120" w:right="120"/>
        <w:jc w:val="both"/>
        <w:rPr>
          <w:color w:val="000000"/>
        </w:rPr>
      </w:pPr>
      <w:r>
        <w:rPr>
          <w:color w:val="000000"/>
        </w:rPr>
        <w:t> </w:t>
      </w:r>
    </w:p>
    <w:p w:rsidR="0039448A" w:rsidRDefault="00831346" w:rsidP="0039448A">
      <w:pPr>
        <w:pStyle w:val="textojustificado"/>
        <w:spacing w:before="120" w:beforeAutospacing="0" w:after="120" w:afterAutospacing="0"/>
        <w:ind w:left="120" w:right="120"/>
        <w:jc w:val="both"/>
      </w:pPr>
      <w:bookmarkStart w:id="3" w:name="_Hlk139038851"/>
      <w:r>
        <w:rPr>
          <w:rStyle w:val="Forte"/>
        </w:rPr>
        <w:t>14. ETAPA DE INSCRIÇÃO E HABILITAÇÃO </w:t>
      </w:r>
    </w:p>
    <w:p w:rsidR="0078584A" w:rsidRDefault="00831346" w:rsidP="0039448A">
      <w:pPr>
        <w:pStyle w:val="textojustificado"/>
        <w:spacing w:before="120" w:beforeAutospacing="0" w:after="120" w:afterAutospacing="0"/>
        <w:ind w:left="120" w:right="120"/>
        <w:jc w:val="both"/>
      </w:pPr>
      <w:r>
        <w:t xml:space="preserve">14.1 O proponente terá o prazo entre os dias </w:t>
      </w:r>
      <w:r w:rsidR="00C7694C">
        <w:t>12</w:t>
      </w:r>
      <w:r>
        <w:t xml:space="preserve"> e </w:t>
      </w:r>
      <w:r w:rsidR="00C7694C">
        <w:t>26 de novembro de 2023</w:t>
      </w:r>
      <w:r>
        <w:t xml:space="preserve"> para se inscrever e para apresentar os seguintes documentos, conforme sua natureza </w:t>
      </w:r>
      <w:proofErr w:type="spellStart"/>
      <w:r>
        <w:t>jurídica</w:t>
      </w:r>
      <w:proofErr w:type="spellEnd"/>
      <w:r>
        <w:t>:</w:t>
      </w:r>
    </w:p>
    <w:p w:rsidR="0078584A" w:rsidRDefault="00831346">
      <w:pPr>
        <w:pStyle w:val="textojustificado"/>
        <w:spacing w:before="120" w:beforeAutospacing="0" w:after="120" w:afterAutospacing="0"/>
        <w:ind w:left="120" w:right="120"/>
        <w:jc w:val="both"/>
      </w:pPr>
      <w:r>
        <w:t>14.1.1 PESSOA FÍSICA</w:t>
      </w:r>
    </w:p>
    <w:p w:rsidR="0078584A" w:rsidRDefault="00831346">
      <w:pPr>
        <w:pStyle w:val="textojustificado"/>
        <w:spacing w:before="120" w:beforeAutospacing="0" w:after="120" w:afterAutospacing="0"/>
        <w:ind w:left="120" w:right="120"/>
      </w:pPr>
      <w:r>
        <w:t xml:space="preserve">I - </w:t>
      </w:r>
      <w:proofErr w:type="spellStart"/>
      <w:r>
        <w:t>certidão</w:t>
      </w:r>
      <w:proofErr w:type="spellEnd"/>
      <w:r>
        <w:t xml:space="preserve"> negativa de </w:t>
      </w:r>
      <w:proofErr w:type="spellStart"/>
      <w:r>
        <w:t>débitos</w:t>
      </w:r>
      <w:proofErr w:type="spellEnd"/>
      <w:r>
        <w:t xml:space="preserve"> relativos a </w:t>
      </w:r>
      <w:proofErr w:type="spellStart"/>
      <w:r>
        <w:t>créditos</w:t>
      </w:r>
      <w:proofErr w:type="spellEnd"/>
      <w:r>
        <w:t xml:space="preserve"> </w:t>
      </w:r>
      <w:proofErr w:type="spellStart"/>
      <w:r>
        <w:t>tributários</w:t>
      </w:r>
      <w:proofErr w:type="spellEnd"/>
      <w:r>
        <w:t xml:space="preserve"> federais e Dívida Ativa da </w:t>
      </w:r>
      <w:proofErr w:type="spellStart"/>
      <w:proofErr w:type="gramStart"/>
      <w:r>
        <w:t>União</w:t>
      </w:r>
      <w:proofErr w:type="spellEnd"/>
      <w:r>
        <w:t>;</w:t>
      </w:r>
      <w:r>
        <w:br/>
        <w:t>II</w:t>
      </w:r>
      <w:proofErr w:type="gramEnd"/>
      <w:r>
        <w:t xml:space="preserve"> - certidões negativas de </w:t>
      </w:r>
      <w:proofErr w:type="spellStart"/>
      <w:r>
        <w:t>débitos</w:t>
      </w:r>
      <w:proofErr w:type="spellEnd"/>
      <w:r>
        <w:t xml:space="preserve"> relativas ao créditos tributários estaduais e municipais;</w:t>
      </w:r>
    </w:p>
    <w:p w:rsidR="0078584A" w:rsidRDefault="00831346">
      <w:pPr>
        <w:pStyle w:val="textojustificado"/>
        <w:spacing w:before="120" w:beforeAutospacing="0" w:after="120" w:afterAutospacing="0"/>
        <w:ind w:left="120" w:right="120"/>
      </w:pPr>
      <w:r>
        <w:t xml:space="preserve">III - </w:t>
      </w:r>
      <w:proofErr w:type="spellStart"/>
      <w:r>
        <w:t>certidão</w:t>
      </w:r>
      <w:proofErr w:type="spellEnd"/>
      <w:r>
        <w:t xml:space="preserve"> negativa de </w:t>
      </w:r>
      <w:proofErr w:type="spellStart"/>
      <w:r>
        <w:t>débitos</w:t>
      </w:r>
      <w:proofErr w:type="spellEnd"/>
      <w:r>
        <w:t xml:space="preserve"> trabalhistas - CNDT, emitida no site do Tribunal Superior do Trabalho;</w:t>
      </w:r>
    </w:p>
    <w:p w:rsidR="0078584A" w:rsidRDefault="00831346">
      <w:pPr>
        <w:pStyle w:val="textojustificado"/>
        <w:spacing w:before="120" w:beforeAutospacing="0" w:after="120" w:afterAutospacing="0"/>
        <w:ind w:left="120" w:right="120"/>
      </w:pPr>
      <w:r>
        <w:t>IV – RG</w:t>
      </w:r>
    </w:p>
    <w:p w:rsidR="0078584A" w:rsidRDefault="00831346">
      <w:pPr>
        <w:pStyle w:val="textojustificado"/>
        <w:spacing w:before="120" w:beforeAutospacing="0" w:after="120" w:afterAutospacing="0"/>
        <w:ind w:left="120" w:right="120"/>
      </w:pPr>
      <w:r>
        <w:t>V - CPF</w:t>
      </w:r>
    </w:p>
    <w:p w:rsidR="0078584A" w:rsidRDefault="00831346">
      <w:pPr>
        <w:pStyle w:val="textojustificado"/>
        <w:spacing w:before="120" w:beforeAutospacing="0" w:after="120" w:afterAutospacing="0"/>
        <w:ind w:left="120" w:right="120"/>
        <w:jc w:val="both"/>
      </w:pPr>
      <w:r>
        <w:t xml:space="preserve">VI - </w:t>
      </w:r>
      <w:proofErr w:type="gramStart"/>
      <w:r>
        <w:t>comprovante</w:t>
      </w:r>
      <w:proofErr w:type="gramEnd"/>
      <w:r>
        <w:t xml:space="preserve"> de residência, por meio da apresentação de contas relativas à residência</w:t>
      </w:r>
    </w:p>
    <w:p w:rsidR="0078584A" w:rsidRDefault="00831346">
      <w:pPr>
        <w:pStyle w:val="textojustificado"/>
        <w:spacing w:before="120" w:beforeAutospacing="0" w:after="120" w:afterAutospacing="0"/>
        <w:ind w:left="120" w:right="120"/>
        <w:jc w:val="both"/>
      </w:pPr>
      <w:r>
        <w:t>14.2.1.1 A comprovação de residência poderá ser dispensada nas hipóteses de agentes culturais:</w:t>
      </w:r>
    </w:p>
    <w:p w:rsidR="0078584A" w:rsidRDefault="00831346">
      <w:pPr>
        <w:pStyle w:val="textojustificado"/>
        <w:spacing w:before="120" w:beforeAutospacing="0" w:after="120" w:afterAutospacing="0"/>
        <w:ind w:left="120" w:right="120"/>
        <w:jc w:val="both"/>
      </w:pPr>
      <w:r>
        <w:t xml:space="preserve">I - </w:t>
      </w:r>
      <w:proofErr w:type="gramStart"/>
      <w:r>
        <w:t>pertencentes</w:t>
      </w:r>
      <w:proofErr w:type="gramEnd"/>
      <w:r>
        <w:t xml:space="preserve"> a comunidade indígena, quilombola, cigana ou circense;</w:t>
      </w:r>
    </w:p>
    <w:p w:rsidR="0078584A" w:rsidRDefault="00831346">
      <w:pPr>
        <w:pStyle w:val="textojustificado"/>
        <w:spacing w:before="120" w:beforeAutospacing="0" w:after="120" w:afterAutospacing="0"/>
        <w:ind w:left="120" w:right="120"/>
        <w:jc w:val="both"/>
      </w:pPr>
      <w:r>
        <w:t xml:space="preserve">II - </w:t>
      </w:r>
      <w:proofErr w:type="gramStart"/>
      <w:r>
        <w:t>pertencentes</w:t>
      </w:r>
      <w:proofErr w:type="gramEnd"/>
      <w:r>
        <w:t xml:space="preserve"> a população nômade ou itinerante; ou</w:t>
      </w:r>
    </w:p>
    <w:p w:rsidR="0078584A" w:rsidRDefault="00831346">
      <w:pPr>
        <w:pStyle w:val="textojustificado"/>
        <w:spacing w:before="120" w:beforeAutospacing="0" w:after="120" w:afterAutospacing="0"/>
        <w:ind w:left="120" w:right="120"/>
        <w:jc w:val="both"/>
      </w:pPr>
      <w:r>
        <w:t>III - que se encontrem em situação de rua.</w:t>
      </w:r>
    </w:p>
    <w:p w:rsidR="0078584A" w:rsidRDefault="00831346">
      <w:pPr>
        <w:pStyle w:val="textojustificado"/>
        <w:spacing w:before="120" w:beforeAutospacing="0" w:after="120" w:afterAutospacing="0"/>
        <w:ind w:left="120" w:right="120"/>
        <w:jc w:val="both"/>
      </w:pPr>
      <w:r>
        <w:t>14.1.2 PESSOA JURÍDICA</w:t>
      </w:r>
    </w:p>
    <w:p w:rsidR="0078584A" w:rsidRDefault="00831346">
      <w:pPr>
        <w:pStyle w:val="textojustificado"/>
        <w:spacing w:before="120" w:beforeAutospacing="0" w:after="120" w:afterAutospacing="0"/>
        <w:ind w:left="120" w:right="120"/>
        <w:jc w:val="both"/>
      </w:pPr>
      <w:r>
        <w:t xml:space="preserve">I - </w:t>
      </w:r>
      <w:proofErr w:type="spellStart"/>
      <w:proofErr w:type="gramStart"/>
      <w:r>
        <w:t>inscrição</w:t>
      </w:r>
      <w:proofErr w:type="spellEnd"/>
      <w:proofErr w:type="gramEnd"/>
      <w:r>
        <w:t xml:space="preserve"> no cadastro nacional de pessoa </w:t>
      </w:r>
      <w:proofErr w:type="spellStart"/>
      <w:r>
        <w:t>jurídica</w:t>
      </w:r>
      <w:proofErr w:type="spellEnd"/>
      <w:r>
        <w:t xml:space="preserve"> - CNPJ, emitida no site da Secretaria da Receita Federal do Brasil;</w:t>
      </w:r>
    </w:p>
    <w:p w:rsidR="0078584A" w:rsidRDefault="00831346">
      <w:pPr>
        <w:pStyle w:val="textojustificado"/>
        <w:spacing w:before="120" w:beforeAutospacing="0" w:after="120" w:afterAutospacing="0"/>
        <w:ind w:left="120" w:right="120"/>
        <w:jc w:val="both"/>
      </w:pPr>
      <w:r>
        <w:lastRenderedPageBreak/>
        <w:t xml:space="preserve">II - </w:t>
      </w:r>
      <w:proofErr w:type="gramStart"/>
      <w:r>
        <w:t>atos</w:t>
      </w:r>
      <w:proofErr w:type="gramEnd"/>
      <w:r>
        <w:t xml:space="preserve"> constitutivos, qual seja o contrato social, nos casos de pessoas jurídicas com fins lucrativos, ou estatuto, nos casos de organizações da sociedade civil;</w:t>
      </w:r>
    </w:p>
    <w:p w:rsidR="0078584A" w:rsidRDefault="00831346">
      <w:pPr>
        <w:pStyle w:val="textojustificado"/>
        <w:spacing w:before="120" w:beforeAutospacing="0" w:after="120" w:afterAutospacing="0"/>
        <w:ind w:left="120" w:right="120"/>
        <w:jc w:val="both"/>
      </w:pPr>
      <w:r>
        <w:t xml:space="preserve">III - </w:t>
      </w:r>
      <w:proofErr w:type="spellStart"/>
      <w:r>
        <w:t>certidão</w:t>
      </w:r>
      <w:proofErr w:type="spellEnd"/>
      <w:r>
        <w:t xml:space="preserve"> negativa de </w:t>
      </w:r>
      <w:proofErr w:type="spellStart"/>
      <w:r>
        <w:t>falência</w:t>
      </w:r>
      <w:proofErr w:type="spellEnd"/>
      <w:r>
        <w:t xml:space="preserve"> e </w:t>
      </w:r>
      <w:proofErr w:type="spellStart"/>
      <w:r>
        <w:t>recuperação</w:t>
      </w:r>
      <w:proofErr w:type="spellEnd"/>
      <w:r>
        <w:t xml:space="preserve"> judicial, expedida pelo Tribunal de </w:t>
      </w:r>
      <w:proofErr w:type="spellStart"/>
      <w:r>
        <w:t>Justiça</w:t>
      </w:r>
      <w:proofErr w:type="spellEnd"/>
      <w:r>
        <w:t xml:space="preserve"> estadual, nos casos de pessoas </w:t>
      </w:r>
      <w:proofErr w:type="spellStart"/>
      <w:r>
        <w:t>jurídicas</w:t>
      </w:r>
      <w:proofErr w:type="spellEnd"/>
      <w:r>
        <w:t xml:space="preserve"> com fins lucrativos;</w:t>
      </w:r>
    </w:p>
    <w:p w:rsidR="0078584A" w:rsidRDefault="00831346">
      <w:pPr>
        <w:pStyle w:val="textojustificado"/>
        <w:spacing w:before="120" w:beforeAutospacing="0" w:after="120" w:afterAutospacing="0"/>
        <w:ind w:left="120" w:right="120"/>
        <w:jc w:val="both"/>
      </w:pPr>
      <w:r>
        <w:t xml:space="preserve">IV - </w:t>
      </w:r>
      <w:proofErr w:type="spellStart"/>
      <w:r>
        <w:t>certidão</w:t>
      </w:r>
      <w:proofErr w:type="spellEnd"/>
      <w:r>
        <w:t xml:space="preserve"> negativa de </w:t>
      </w:r>
      <w:proofErr w:type="spellStart"/>
      <w:r>
        <w:t>débitos</w:t>
      </w:r>
      <w:proofErr w:type="spellEnd"/>
      <w:r>
        <w:t xml:space="preserve"> relativos a </w:t>
      </w:r>
      <w:proofErr w:type="spellStart"/>
      <w:r>
        <w:t>Créditos</w:t>
      </w:r>
      <w:proofErr w:type="spellEnd"/>
      <w:r>
        <w:t xml:space="preserve"> </w:t>
      </w:r>
      <w:proofErr w:type="spellStart"/>
      <w:r>
        <w:t>Tributários</w:t>
      </w:r>
      <w:proofErr w:type="spellEnd"/>
      <w:r>
        <w:t xml:space="preserve"> Federais e à </w:t>
      </w:r>
      <w:proofErr w:type="spellStart"/>
      <w:r>
        <w:t>Dívida</w:t>
      </w:r>
      <w:proofErr w:type="spellEnd"/>
      <w:r>
        <w:t xml:space="preserve"> Ativa da </w:t>
      </w:r>
      <w:proofErr w:type="spellStart"/>
      <w:proofErr w:type="gramStart"/>
      <w:r>
        <w:t>União</w:t>
      </w:r>
      <w:proofErr w:type="spellEnd"/>
      <w:r>
        <w:t>;</w:t>
      </w:r>
      <w:r>
        <w:br/>
        <w:t>V</w:t>
      </w:r>
      <w:proofErr w:type="gramEnd"/>
      <w:r>
        <w:t xml:space="preserve"> - certidões negativas de </w:t>
      </w:r>
      <w:proofErr w:type="spellStart"/>
      <w:r>
        <w:t>débitos</w:t>
      </w:r>
      <w:proofErr w:type="spellEnd"/>
      <w:r>
        <w:t xml:space="preserve"> estaduais e municipais;</w:t>
      </w:r>
    </w:p>
    <w:p w:rsidR="0078584A" w:rsidRDefault="00831346">
      <w:pPr>
        <w:pStyle w:val="textojustificado"/>
        <w:spacing w:before="120" w:beforeAutospacing="0" w:after="120" w:afterAutospacing="0"/>
        <w:ind w:left="120" w:right="120"/>
        <w:jc w:val="both"/>
      </w:pPr>
      <w:r>
        <w:t xml:space="preserve">VI - </w:t>
      </w:r>
      <w:proofErr w:type="gramStart"/>
      <w:r>
        <w:t>certificado</w:t>
      </w:r>
      <w:proofErr w:type="gramEnd"/>
      <w:r>
        <w:t xml:space="preserve"> de regularidade do Fundo de Garantia do Tempo de </w:t>
      </w:r>
      <w:proofErr w:type="spellStart"/>
      <w:r>
        <w:t>Serviço</w:t>
      </w:r>
      <w:proofErr w:type="spellEnd"/>
      <w:r>
        <w:t xml:space="preserve"> - CRF/FGTS;</w:t>
      </w:r>
    </w:p>
    <w:p w:rsidR="0078584A" w:rsidRDefault="00831346">
      <w:pPr>
        <w:pStyle w:val="textojustificado"/>
        <w:spacing w:before="120" w:beforeAutospacing="0" w:after="120" w:afterAutospacing="0"/>
        <w:ind w:left="120" w:right="120"/>
        <w:jc w:val="both"/>
      </w:pPr>
      <w:r>
        <w:t xml:space="preserve">VII - </w:t>
      </w:r>
      <w:proofErr w:type="spellStart"/>
      <w:r>
        <w:t>certidão</w:t>
      </w:r>
      <w:proofErr w:type="spellEnd"/>
      <w:r>
        <w:t xml:space="preserve"> negativa de </w:t>
      </w:r>
      <w:proofErr w:type="spellStart"/>
      <w:r>
        <w:t>débitos</w:t>
      </w:r>
      <w:proofErr w:type="spellEnd"/>
      <w:r>
        <w:t xml:space="preserve"> trabalhistas - CNDT, emitida no site do Tribunal Superior do Trabalho; </w:t>
      </w:r>
    </w:p>
    <w:p w:rsidR="0078584A" w:rsidRDefault="00831346">
      <w:pPr>
        <w:pStyle w:val="textojustificado"/>
        <w:spacing w:before="120" w:beforeAutospacing="0" w:after="120" w:afterAutospacing="0"/>
        <w:ind w:left="120" w:right="120"/>
        <w:jc w:val="both"/>
      </w:pPr>
      <w:r>
        <w:t>VIII – Relação nominal de dirigentes;</w:t>
      </w:r>
    </w:p>
    <w:p w:rsidR="0078584A" w:rsidRDefault="00831346">
      <w:pPr>
        <w:pStyle w:val="textojustificado"/>
        <w:spacing w:before="120" w:beforeAutospacing="0" w:after="120" w:afterAutospacing="0"/>
        <w:ind w:left="120" w:right="120"/>
        <w:jc w:val="both"/>
      </w:pPr>
      <w:r>
        <w:t>IX – Comprovante de residência;</w:t>
      </w:r>
    </w:p>
    <w:p w:rsidR="0078584A" w:rsidRDefault="0078584A">
      <w:pPr>
        <w:pStyle w:val="textojustificado"/>
        <w:spacing w:before="120" w:beforeAutospacing="0" w:after="120" w:afterAutospacing="0"/>
        <w:ind w:left="120" w:right="120"/>
        <w:jc w:val="both"/>
      </w:pPr>
    </w:p>
    <w:p w:rsidR="0078584A" w:rsidRDefault="00831346">
      <w:pPr>
        <w:pStyle w:val="textojustificado"/>
        <w:spacing w:before="120" w:beforeAutospacing="0" w:after="120" w:afterAutospacing="0"/>
        <w:ind w:left="120" w:right="120"/>
        <w:jc w:val="both"/>
      </w:pPr>
      <w:proofErr w:type="gramStart"/>
      <w:r>
        <w:t>14.2 As</w:t>
      </w:r>
      <w:proofErr w:type="gramEnd"/>
      <w:r>
        <w:t xml:space="preserve"> </w:t>
      </w:r>
      <w:proofErr w:type="spellStart"/>
      <w:r>
        <w:t>certidões</w:t>
      </w:r>
      <w:proofErr w:type="spellEnd"/>
      <w:r>
        <w:t xml:space="preserve"> positivas com efeito de negativas </w:t>
      </w:r>
      <w:proofErr w:type="spellStart"/>
      <w:r>
        <w:t>servirão</w:t>
      </w:r>
      <w:proofErr w:type="spellEnd"/>
      <w:r>
        <w:t xml:space="preserve"> como </w:t>
      </w:r>
      <w:proofErr w:type="spellStart"/>
      <w:r>
        <w:t>certidões</w:t>
      </w:r>
      <w:proofErr w:type="spellEnd"/>
      <w:r>
        <w:t xml:space="preserve"> negativas, desde que </w:t>
      </w:r>
      <w:proofErr w:type="spellStart"/>
      <w:r>
        <w:t>não</w:t>
      </w:r>
      <w:proofErr w:type="spellEnd"/>
      <w:r>
        <w:t xml:space="preserve"> haja </w:t>
      </w:r>
      <w:proofErr w:type="spellStart"/>
      <w:r>
        <w:t>referência</w:t>
      </w:r>
      <w:proofErr w:type="spellEnd"/>
      <w:r>
        <w:t xml:space="preserve"> expressa de impossibilidade de celebrar instrumentos </w:t>
      </w:r>
      <w:proofErr w:type="spellStart"/>
      <w:r>
        <w:t>jurídicos</w:t>
      </w:r>
      <w:proofErr w:type="spellEnd"/>
      <w:r>
        <w:t xml:space="preserve"> com a </w:t>
      </w:r>
      <w:proofErr w:type="spellStart"/>
      <w:r>
        <w:t>administração</w:t>
      </w:r>
      <w:proofErr w:type="spellEnd"/>
      <w:r>
        <w:t xml:space="preserve"> </w:t>
      </w:r>
      <w:proofErr w:type="spellStart"/>
      <w:r>
        <w:t>pública</w:t>
      </w:r>
      <w:proofErr w:type="spellEnd"/>
      <w:r>
        <w:t>.</w:t>
      </w:r>
    </w:p>
    <w:p w:rsidR="0078584A" w:rsidRDefault="00831346">
      <w:pPr>
        <w:pStyle w:val="textojustificado"/>
        <w:spacing w:before="120" w:beforeAutospacing="0" w:after="120" w:afterAutospacing="0"/>
        <w:ind w:left="120" w:right="120"/>
        <w:jc w:val="both"/>
      </w:pPr>
      <w:proofErr w:type="gramStart"/>
      <w:r>
        <w:t>14.3 Contra</w:t>
      </w:r>
      <w:proofErr w:type="gramEnd"/>
      <w:r>
        <w:t xml:space="preserve"> a </w:t>
      </w:r>
      <w:proofErr w:type="spellStart"/>
      <w:r>
        <w:t>decisão</w:t>
      </w:r>
      <w:proofErr w:type="spellEnd"/>
      <w:r>
        <w:t xml:space="preserve"> da fase de </w:t>
      </w:r>
      <w:proofErr w:type="spellStart"/>
      <w:r>
        <w:t>habilitação</w:t>
      </w:r>
      <w:proofErr w:type="spellEnd"/>
      <w:r>
        <w:t xml:space="preserve">, </w:t>
      </w:r>
      <w:proofErr w:type="spellStart"/>
      <w:r>
        <w:t>cabera</w:t>
      </w:r>
      <w:proofErr w:type="spellEnd"/>
      <w:r>
        <w:t xml:space="preserve">́ recurso fundamentado e </w:t>
      </w:r>
      <w:proofErr w:type="spellStart"/>
      <w:r>
        <w:t>específico</w:t>
      </w:r>
      <w:proofErr w:type="spellEnd"/>
      <w:r>
        <w:t xml:space="preserve"> destinado a Secretaria de Cultura, Esporte e Turismo.</w:t>
      </w:r>
    </w:p>
    <w:p w:rsidR="0078584A" w:rsidRDefault="00831346">
      <w:pPr>
        <w:pStyle w:val="textojustificado"/>
        <w:spacing w:before="120" w:beforeAutospacing="0" w:after="120" w:afterAutospacing="0"/>
        <w:ind w:left="120" w:right="120"/>
        <w:jc w:val="both"/>
      </w:pPr>
      <w:proofErr w:type="gramStart"/>
      <w:r>
        <w:t>14.4  Os</w:t>
      </w:r>
      <w:proofErr w:type="gramEnd"/>
      <w:r>
        <w:t xml:space="preserve"> recursos de trata o item 14.3 </w:t>
      </w:r>
      <w:proofErr w:type="spellStart"/>
      <w:r>
        <w:t>deverão</w:t>
      </w:r>
      <w:proofErr w:type="spellEnd"/>
      <w:r>
        <w:t xml:space="preserve"> ser apresentados no prazo de 3 dias úteis a contar da </w:t>
      </w:r>
      <w:proofErr w:type="spellStart"/>
      <w:r>
        <w:t>publicação</w:t>
      </w:r>
      <w:proofErr w:type="spellEnd"/>
      <w:r>
        <w:t xml:space="preserve"> do resultado, considerando-se para </w:t>
      </w:r>
      <w:proofErr w:type="spellStart"/>
      <w:r>
        <w:t>início</w:t>
      </w:r>
      <w:proofErr w:type="spellEnd"/>
      <w:r>
        <w:t xml:space="preserve"> da contagem o primeiro dia </w:t>
      </w:r>
      <w:proofErr w:type="spellStart"/>
      <w:r>
        <w:t>útil</w:t>
      </w:r>
      <w:proofErr w:type="spellEnd"/>
      <w:r>
        <w:t xml:space="preserve"> posterior à </w:t>
      </w:r>
      <w:proofErr w:type="spellStart"/>
      <w:r>
        <w:t>publicação</w:t>
      </w:r>
      <w:proofErr w:type="spellEnd"/>
      <w:r>
        <w:t xml:space="preserve">, </w:t>
      </w:r>
      <w:proofErr w:type="spellStart"/>
      <w:r>
        <w:t>não</w:t>
      </w:r>
      <w:proofErr w:type="spellEnd"/>
      <w:r>
        <w:t xml:space="preserve"> cabendo recurso administrativo da </w:t>
      </w:r>
      <w:proofErr w:type="spellStart"/>
      <w:r>
        <w:t>decisão</w:t>
      </w:r>
      <w:proofErr w:type="spellEnd"/>
      <w:r>
        <w:t xml:space="preserve"> </w:t>
      </w:r>
      <w:proofErr w:type="spellStart"/>
      <w:r>
        <w:t>após</w:t>
      </w:r>
      <w:proofErr w:type="spellEnd"/>
      <w:r>
        <w:t xml:space="preserve"> esta fase.</w:t>
      </w:r>
    </w:p>
    <w:p w:rsidR="0078584A" w:rsidRDefault="00831346">
      <w:pPr>
        <w:pStyle w:val="textojustificado"/>
        <w:spacing w:before="120" w:beforeAutospacing="0" w:after="120" w:afterAutospacing="0"/>
        <w:ind w:left="120" w:right="120"/>
        <w:jc w:val="both"/>
      </w:pPr>
      <w:proofErr w:type="gramStart"/>
      <w:r>
        <w:t>14.5 Os</w:t>
      </w:r>
      <w:proofErr w:type="gramEnd"/>
      <w:r>
        <w:t xml:space="preserve"> recursos apresentados </w:t>
      </w:r>
      <w:proofErr w:type="spellStart"/>
      <w:r>
        <w:t>após</w:t>
      </w:r>
      <w:proofErr w:type="spellEnd"/>
      <w:r>
        <w:t xml:space="preserve"> o prazo </w:t>
      </w:r>
      <w:proofErr w:type="spellStart"/>
      <w:r>
        <w:t>não</w:t>
      </w:r>
      <w:proofErr w:type="spellEnd"/>
      <w:r>
        <w:t xml:space="preserve"> </w:t>
      </w:r>
      <w:proofErr w:type="spellStart"/>
      <w:r>
        <w:t>serão</w:t>
      </w:r>
      <w:proofErr w:type="spellEnd"/>
      <w:r>
        <w:t xml:space="preserve"> avaliados.</w:t>
      </w:r>
    </w:p>
    <w:p w:rsidR="0078584A" w:rsidRDefault="00831346">
      <w:pPr>
        <w:pStyle w:val="textojustificado"/>
        <w:spacing w:before="120" w:beforeAutospacing="0" w:after="120" w:afterAutospacing="0"/>
        <w:ind w:left="120" w:right="120"/>
        <w:jc w:val="both"/>
      </w:pPr>
      <w:r>
        <w:t>14.6 Caso o proponente esteja em débito com o ente público responsável pela seleção e com a União não será possível o recebimento dos recursos de que trata este Edital.</w:t>
      </w:r>
    </w:p>
    <w:p w:rsidR="0078584A" w:rsidRDefault="0078584A">
      <w:pPr>
        <w:pStyle w:val="textojustificado"/>
        <w:spacing w:before="120" w:beforeAutospacing="0" w:after="120" w:afterAutospacing="0"/>
        <w:ind w:left="120" w:right="120"/>
        <w:jc w:val="both"/>
        <w:rPr>
          <w:rStyle w:val="Forte"/>
          <w:color w:val="000000"/>
        </w:rPr>
      </w:pPr>
    </w:p>
    <w:p w:rsidR="0078584A" w:rsidRDefault="00831346">
      <w:pPr>
        <w:pStyle w:val="textojustificado"/>
        <w:spacing w:before="120" w:beforeAutospacing="0" w:after="120" w:afterAutospacing="0"/>
        <w:ind w:left="120" w:right="120"/>
        <w:jc w:val="both"/>
        <w:rPr>
          <w:color w:val="000000"/>
        </w:rPr>
      </w:pPr>
      <w:r>
        <w:rPr>
          <w:rStyle w:val="Forte"/>
          <w:color w:val="000000"/>
        </w:rPr>
        <w:t>15. ASSINATURA DO TERMO DE COLABORAÇÃO CULTURAL E RECEBIMENTO DOS RECURSOS </w:t>
      </w:r>
    </w:p>
    <w:p w:rsidR="0078584A" w:rsidRDefault="00831346">
      <w:pPr>
        <w:pStyle w:val="textojustificado"/>
        <w:spacing w:before="120" w:beforeAutospacing="0" w:after="120" w:afterAutospacing="0"/>
        <w:ind w:left="120" w:right="120"/>
        <w:jc w:val="both"/>
        <w:rPr>
          <w:color w:val="000000"/>
        </w:rPr>
      </w:pPr>
      <w:proofErr w:type="gramStart"/>
      <w:r>
        <w:rPr>
          <w:color w:val="000000"/>
        </w:rPr>
        <w:t>15.1 Finalizada</w:t>
      </w:r>
      <w:proofErr w:type="gramEnd"/>
      <w:r>
        <w:rPr>
          <w:color w:val="000000"/>
        </w:rPr>
        <w:t xml:space="preserve"> a fase de habilitação, o agente cultural contemplado será convocado a assinar o Termo de Colaboração, conforme Anexo IV deste Edital, de forma presencial ou eletrônica.</w:t>
      </w:r>
    </w:p>
    <w:p w:rsidR="0078584A" w:rsidRDefault="00831346">
      <w:pPr>
        <w:pStyle w:val="textojustificado"/>
        <w:spacing w:before="120" w:beforeAutospacing="0" w:after="120" w:afterAutospacing="0"/>
        <w:ind w:left="120" w:right="120"/>
        <w:jc w:val="both"/>
        <w:rPr>
          <w:color w:val="000000"/>
        </w:rPr>
      </w:pPr>
      <w:r>
        <w:rPr>
          <w:color w:val="000000"/>
        </w:rPr>
        <w:t>15.2 O Termo de Colaboração corresponde ao documento a ser assinado pelo agente cultural selecionado neste Edital e pelo Município de Nova Veneza/SC</w:t>
      </w:r>
      <w:r>
        <w:rPr>
          <w:color w:val="FF0000"/>
        </w:rPr>
        <w:t> </w:t>
      </w:r>
      <w:r>
        <w:rPr>
          <w:color w:val="000000"/>
        </w:rPr>
        <w:t>contendo as obrigações dos assinantes do Termo.</w:t>
      </w:r>
    </w:p>
    <w:p w:rsidR="0078584A" w:rsidRDefault="00831346">
      <w:pPr>
        <w:pStyle w:val="textojustificado"/>
        <w:spacing w:before="120" w:beforeAutospacing="0" w:after="120" w:afterAutospacing="0"/>
        <w:ind w:left="120" w:right="120"/>
        <w:jc w:val="both"/>
        <w:rPr>
          <w:color w:val="FF0000"/>
        </w:rPr>
      </w:pPr>
      <w:proofErr w:type="gramStart"/>
      <w:r>
        <w:rPr>
          <w:color w:val="000000"/>
        </w:rPr>
        <w:t>15.3 Após</w:t>
      </w:r>
      <w:proofErr w:type="gramEnd"/>
      <w:r>
        <w:rPr>
          <w:color w:val="000000"/>
        </w:rPr>
        <w:t xml:space="preserve"> a assinatura do Termo de Colaboração, o agente cultural receberá os recursos em conta bancária específica aberta para o recebimento dos recursos deste Edital, em desembolso único.</w:t>
      </w:r>
    </w:p>
    <w:p w:rsidR="0078584A" w:rsidRDefault="00831346">
      <w:pPr>
        <w:pStyle w:val="textojustificado"/>
        <w:spacing w:before="120" w:beforeAutospacing="0" w:after="120" w:afterAutospacing="0"/>
        <w:ind w:left="120" w:right="120"/>
        <w:jc w:val="both"/>
      </w:pPr>
      <w:r>
        <w:rPr>
          <w:color w:val="000000"/>
        </w:rPr>
        <w:t>15.4 A assinatura do Termo de Colaboração e o recebimento do apoio estão condicionados à existência de disponibilidade orçamentária e financeira, caracterizando a seleção como expectativa de direito do proponente</w:t>
      </w:r>
      <w:r>
        <w:t xml:space="preserve">. </w:t>
      </w:r>
    </w:p>
    <w:p w:rsidR="0078584A" w:rsidRDefault="00831346">
      <w:pPr>
        <w:pStyle w:val="textojustificado"/>
        <w:spacing w:before="120" w:beforeAutospacing="0" w:after="120" w:afterAutospacing="0"/>
        <w:ind w:left="120" w:right="120"/>
        <w:jc w:val="both"/>
      </w:pPr>
      <w:r>
        <w:rPr>
          <w:color w:val="000000"/>
        </w:rPr>
        <w:t>15</w:t>
      </w:r>
      <w:r>
        <w:t>.6 O recebimento de recursos terá recolhimento de IR conforme legislação federal vigente.</w:t>
      </w:r>
    </w:p>
    <w:p w:rsidR="0078584A" w:rsidRDefault="0078584A">
      <w:pPr>
        <w:pStyle w:val="textojustificado"/>
        <w:spacing w:before="120" w:beforeAutospacing="0" w:after="120" w:afterAutospacing="0"/>
        <w:ind w:left="120" w:right="120"/>
        <w:jc w:val="both"/>
      </w:pPr>
    </w:p>
    <w:bookmarkEnd w:id="3"/>
    <w:p w:rsidR="0078584A" w:rsidRDefault="00831346">
      <w:pPr>
        <w:pStyle w:val="textojustificado"/>
        <w:spacing w:before="120" w:beforeAutospacing="0" w:after="120" w:afterAutospacing="0"/>
        <w:ind w:left="120" w:right="120"/>
        <w:jc w:val="both"/>
        <w:rPr>
          <w:color w:val="000000"/>
        </w:rPr>
      </w:pPr>
      <w:r>
        <w:rPr>
          <w:rStyle w:val="Forte"/>
          <w:color w:val="000000"/>
        </w:rPr>
        <w:t>16. DIVULGAÇÃO DOS PROJETOS</w:t>
      </w:r>
    </w:p>
    <w:p w:rsidR="0078584A" w:rsidRDefault="00831346">
      <w:pPr>
        <w:pStyle w:val="textojustificado"/>
        <w:spacing w:before="120" w:beforeAutospacing="0" w:after="120" w:afterAutospacing="0"/>
        <w:ind w:left="120" w:right="120"/>
        <w:jc w:val="both"/>
        <w:rPr>
          <w:color w:val="000000"/>
        </w:rPr>
      </w:pPr>
      <w:proofErr w:type="gramStart"/>
      <w:r>
        <w:rPr>
          <w:color w:val="000000"/>
        </w:rPr>
        <w:lastRenderedPageBreak/>
        <w:t>16.1 Os</w:t>
      </w:r>
      <w:proofErr w:type="gramEnd"/>
      <w:r>
        <w:rPr>
          <w:color w:val="000000"/>
        </w:rPr>
        <w:t xml:space="preserve"> produtos artístico-culturais e as peças de divulgação dos projetos exibirão as marcas do </w:t>
      </w:r>
      <w:r w:rsidRPr="0039448A">
        <w:t>Governo federal e do Governo Municipal, de acordo com as orientações técnicas do manual de aplicação de marcas divulgado pelo Ministério da Cultura e emitidas pela Secretaria de Cultura, Esporte e Turismo de Nova Veneza.</w:t>
      </w:r>
    </w:p>
    <w:p w:rsidR="0078584A" w:rsidRDefault="00831346">
      <w:pPr>
        <w:pStyle w:val="textojustificado"/>
        <w:spacing w:before="120" w:beforeAutospacing="0" w:after="120" w:afterAutospacing="0"/>
        <w:ind w:left="120" w:right="120"/>
        <w:jc w:val="both"/>
        <w:rPr>
          <w:color w:val="000000"/>
        </w:rPr>
      </w:pPr>
      <w:r>
        <w:rPr>
          <w:color w:val="000000"/>
        </w:rPr>
        <w:t>16.2 O material de divulgação dos projetos e seus produtos será disponibilizado em formatos acessíveis a pessoas com deficiência e conterá informações sobre os recursos de acessibilidade disponibilizados.</w:t>
      </w:r>
    </w:p>
    <w:p w:rsidR="0078584A" w:rsidRDefault="00831346">
      <w:pPr>
        <w:pStyle w:val="textojustificado"/>
        <w:spacing w:before="120" w:beforeAutospacing="0" w:after="120" w:afterAutospacing="0"/>
        <w:ind w:left="120" w:right="120"/>
        <w:jc w:val="both"/>
        <w:rPr>
          <w:color w:val="000000"/>
        </w:rPr>
      </w:pPr>
      <w:r>
        <w:rPr>
          <w:color w:val="000000"/>
        </w:rPr>
        <w:t>16.7 O material de divulgação dos projetos deve ter caráter educativo, informativo ou de orientação social, e não pode conter nomes, símbolos ou imagens que caracterizem promoção pessoal.</w:t>
      </w:r>
    </w:p>
    <w:p w:rsidR="0078584A" w:rsidRDefault="00831346">
      <w:pPr>
        <w:pStyle w:val="textojustificado"/>
        <w:spacing w:before="120" w:beforeAutospacing="0" w:after="120" w:afterAutospacing="0"/>
        <w:ind w:left="120" w:right="120"/>
        <w:jc w:val="both"/>
        <w:rPr>
          <w:color w:val="000000"/>
        </w:rPr>
      </w:pPr>
      <w:r>
        <w:rPr>
          <w:color w:val="000000"/>
        </w:rPr>
        <w:t> </w:t>
      </w:r>
    </w:p>
    <w:p w:rsidR="0078584A" w:rsidRDefault="00831346">
      <w:pPr>
        <w:pStyle w:val="textojustificado"/>
        <w:spacing w:before="120" w:beforeAutospacing="0" w:after="120" w:afterAutospacing="0"/>
        <w:ind w:left="120" w:right="120"/>
        <w:jc w:val="both"/>
        <w:rPr>
          <w:color w:val="000000"/>
        </w:rPr>
      </w:pPr>
      <w:r>
        <w:rPr>
          <w:rStyle w:val="Forte"/>
          <w:color w:val="000000"/>
        </w:rPr>
        <w:t>17. MONITORAMENTO E AVALIAÇÃO DE RESULTADOS </w:t>
      </w:r>
    </w:p>
    <w:p w:rsidR="0078584A" w:rsidRDefault="00831346">
      <w:pPr>
        <w:pStyle w:val="textojustificado"/>
        <w:spacing w:before="120" w:beforeAutospacing="0" w:after="120" w:afterAutospacing="0"/>
        <w:ind w:left="120" w:right="120"/>
        <w:jc w:val="both"/>
        <w:rPr>
          <w:color w:val="000000"/>
        </w:rPr>
      </w:pPr>
      <w:proofErr w:type="gramStart"/>
      <w:r>
        <w:rPr>
          <w:color w:val="000000"/>
        </w:rPr>
        <w:t>17.1 Os</w:t>
      </w:r>
      <w:proofErr w:type="gramEnd"/>
      <w:r>
        <w:rPr>
          <w:color w:val="000000"/>
        </w:rPr>
        <w:t xml:space="preserve"> procedimentos de monitoramento e avaliação dos projetos culturais contemplados, assim como </w:t>
      </w:r>
      <w:proofErr w:type="spellStart"/>
      <w:r>
        <w:rPr>
          <w:color w:val="000000"/>
        </w:rPr>
        <w:t>prestação</w:t>
      </w:r>
      <w:proofErr w:type="spellEnd"/>
      <w:r>
        <w:rPr>
          <w:color w:val="000000"/>
        </w:rPr>
        <w:t xml:space="preserve"> de </w:t>
      </w:r>
      <w:proofErr w:type="spellStart"/>
      <w:r>
        <w:rPr>
          <w:color w:val="000000"/>
        </w:rPr>
        <w:t>informação</w:t>
      </w:r>
      <w:proofErr w:type="spellEnd"/>
      <w:r>
        <w:rPr>
          <w:color w:val="000000"/>
        </w:rPr>
        <w:t xml:space="preserve"> à </w:t>
      </w:r>
      <w:proofErr w:type="spellStart"/>
      <w:r>
        <w:rPr>
          <w:color w:val="000000"/>
        </w:rPr>
        <w:t>administração</w:t>
      </w:r>
      <w:proofErr w:type="spellEnd"/>
      <w:r>
        <w:rPr>
          <w:color w:val="000000"/>
        </w:rPr>
        <w:t xml:space="preserve"> </w:t>
      </w:r>
      <w:proofErr w:type="spellStart"/>
      <w:r>
        <w:rPr>
          <w:color w:val="000000"/>
        </w:rPr>
        <w:t>pública</w:t>
      </w:r>
      <w:proofErr w:type="spellEnd"/>
      <w:r>
        <w:rPr>
          <w:color w:val="000000"/>
        </w:rPr>
        <w:t xml:space="preserve">, observarão o Decreto 11.453/2023 (Decreto de Fomento), que dispõe sobre os mecanismos de fomento do sistema de financiamento à cultura, observadas </w:t>
      </w:r>
      <w:proofErr w:type="spellStart"/>
      <w:r>
        <w:rPr>
          <w:color w:val="000000"/>
        </w:rPr>
        <w:t>às</w:t>
      </w:r>
      <w:proofErr w:type="spellEnd"/>
      <w:r>
        <w:rPr>
          <w:color w:val="000000"/>
        </w:rPr>
        <w:t xml:space="preserve"> </w:t>
      </w:r>
      <w:proofErr w:type="spellStart"/>
      <w:r>
        <w:rPr>
          <w:color w:val="000000"/>
        </w:rPr>
        <w:t>exigências</w:t>
      </w:r>
      <w:proofErr w:type="spellEnd"/>
      <w:r>
        <w:rPr>
          <w:color w:val="000000"/>
        </w:rPr>
        <w:t xml:space="preserve"> legais de </w:t>
      </w:r>
      <w:proofErr w:type="spellStart"/>
      <w:r>
        <w:rPr>
          <w:color w:val="000000"/>
        </w:rPr>
        <w:t>simplificação</w:t>
      </w:r>
      <w:proofErr w:type="spellEnd"/>
      <w:r>
        <w:rPr>
          <w:color w:val="000000"/>
        </w:rPr>
        <w:t xml:space="preserve"> e de foco no cumprimento do objeto, em casos específicos, e também pela lei nº 13.019 de 31 de julho de 2014.</w:t>
      </w:r>
    </w:p>
    <w:p w:rsidR="0078584A" w:rsidRDefault="00831346">
      <w:pPr>
        <w:pStyle w:val="textojustificado"/>
        <w:spacing w:before="120" w:beforeAutospacing="0" w:after="120" w:afterAutospacing="0"/>
        <w:ind w:left="120" w:right="120"/>
        <w:jc w:val="both"/>
      </w:pPr>
      <w:r w:rsidRPr="0039448A">
        <w:t>17.2 O agente cultural deve prestar contas por meio da apresentação do Relatório Final de Execução do Objeto, conforme documento constante no Anexo V e relatório de execução financeira conforma Anexo VII, com as respectivas cópias de todas as Notas Fiscais e comprovantes de pagamentos relacionados à execução do Termo de Colaboração. O Relatório Final de Execução do Objeto deve ser apresentado até 30 dias após ao fim da vigência do Termo de Colaboração.</w:t>
      </w:r>
      <w:r>
        <w:t xml:space="preserve"> </w:t>
      </w:r>
    </w:p>
    <w:p w:rsidR="0078584A" w:rsidRPr="0039448A" w:rsidRDefault="00831346">
      <w:pPr>
        <w:pStyle w:val="textojustificado"/>
        <w:spacing w:before="120" w:beforeAutospacing="0" w:after="120" w:afterAutospacing="0"/>
        <w:ind w:left="120" w:right="120"/>
        <w:jc w:val="both"/>
      </w:pPr>
      <w:r w:rsidRPr="0039448A">
        <w:t>17.3 O Monitoramento e Avaliação dos Contratos executados através do presente Edital serão realizados pelo Gestor da Parceria, pela Secretaria de Cultura, Esporte e Turismo e pela Comissão de Monitoramento e Avaliação, nomea</w:t>
      </w:r>
      <w:r w:rsidR="0039448A" w:rsidRPr="0039448A">
        <w:t>da através de Decreto Municipal.</w:t>
      </w:r>
    </w:p>
    <w:p w:rsidR="0078584A" w:rsidRDefault="0078584A">
      <w:pPr>
        <w:pStyle w:val="textojustificado"/>
        <w:spacing w:before="120" w:beforeAutospacing="0" w:after="120" w:afterAutospacing="0"/>
        <w:ind w:left="120" w:right="120"/>
        <w:jc w:val="both"/>
      </w:pPr>
    </w:p>
    <w:p w:rsidR="0078584A" w:rsidRDefault="00831346">
      <w:pPr>
        <w:pStyle w:val="textojustificado"/>
        <w:spacing w:before="120" w:beforeAutospacing="0" w:after="120" w:afterAutospacing="0"/>
        <w:ind w:left="120" w:right="120"/>
        <w:jc w:val="both"/>
        <w:rPr>
          <w:color w:val="000000"/>
        </w:rPr>
      </w:pPr>
      <w:r>
        <w:rPr>
          <w:rStyle w:val="Forte"/>
          <w:color w:val="000000"/>
        </w:rPr>
        <w:t>18. DISPOSIÇÕES FINAIS</w:t>
      </w:r>
    </w:p>
    <w:p w:rsidR="0078584A" w:rsidRDefault="00831346">
      <w:pPr>
        <w:pStyle w:val="textojustificado"/>
        <w:spacing w:before="120" w:beforeAutospacing="0" w:after="120" w:afterAutospacing="0"/>
        <w:ind w:left="120" w:right="120"/>
        <w:jc w:val="both"/>
        <w:rPr>
          <w:color w:val="000000"/>
        </w:rPr>
      </w:pPr>
      <w:r>
        <w:rPr>
          <w:color w:val="000000"/>
        </w:rPr>
        <w:t xml:space="preserve">18.1 O acompanhamento de todas as etapas deste Edital e a observância quanto aos prazos </w:t>
      </w:r>
      <w:proofErr w:type="spellStart"/>
      <w:r>
        <w:rPr>
          <w:color w:val="000000"/>
        </w:rPr>
        <w:t>serão</w:t>
      </w:r>
      <w:proofErr w:type="spellEnd"/>
      <w:r>
        <w:rPr>
          <w:color w:val="000000"/>
        </w:rPr>
        <w:t xml:space="preserve"> de inteira responsabilidade dos proponentes. Para tanto, </w:t>
      </w:r>
      <w:proofErr w:type="spellStart"/>
      <w:r>
        <w:rPr>
          <w:color w:val="000000"/>
        </w:rPr>
        <w:t>deverão</w:t>
      </w:r>
      <w:proofErr w:type="spellEnd"/>
      <w:r>
        <w:rPr>
          <w:color w:val="000000"/>
        </w:rPr>
        <w:t xml:space="preserve"> ficar atentos </w:t>
      </w:r>
      <w:proofErr w:type="spellStart"/>
      <w:r>
        <w:rPr>
          <w:color w:val="000000"/>
        </w:rPr>
        <w:t>às</w:t>
      </w:r>
      <w:proofErr w:type="spellEnd"/>
      <w:r>
        <w:rPr>
          <w:color w:val="000000"/>
        </w:rPr>
        <w:t xml:space="preserve"> publicações no site da Prefeitura Municipal de Nova Veneza</w:t>
      </w:r>
      <w:r>
        <w:rPr>
          <w:color w:val="FF0000"/>
        </w:rPr>
        <w:t> </w:t>
      </w:r>
      <w:r>
        <w:rPr>
          <w:color w:val="000000"/>
        </w:rPr>
        <w:t xml:space="preserve">e nas </w:t>
      </w:r>
      <w:proofErr w:type="spellStart"/>
      <w:r>
        <w:rPr>
          <w:color w:val="000000"/>
        </w:rPr>
        <w:t>mídias</w:t>
      </w:r>
      <w:proofErr w:type="spellEnd"/>
      <w:r>
        <w:rPr>
          <w:color w:val="000000"/>
        </w:rPr>
        <w:t xml:space="preserve"> sociais oficiais.</w:t>
      </w:r>
    </w:p>
    <w:p w:rsidR="0078584A" w:rsidRDefault="00831346">
      <w:pPr>
        <w:pStyle w:val="textojustificado"/>
        <w:spacing w:before="120" w:beforeAutospacing="0" w:after="120" w:afterAutospacing="0"/>
        <w:ind w:left="120" w:right="120"/>
        <w:jc w:val="both"/>
        <w:rPr>
          <w:color w:val="000000"/>
        </w:rPr>
      </w:pPr>
      <w:r>
        <w:rPr>
          <w:color w:val="000000"/>
        </w:rPr>
        <w:t xml:space="preserve">18.2 O presente Edital e os seus anexos estão </w:t>
      </w:r>
      <w:proofErr w:type="spellStart"/>
      <w:r>
        <w:rPr>
          <w:color w:val="000000"/>
        </w:rPr>
        <w:t>disponíveis</w:t>
      </w:r>
      <w:proofErr w:type="spellEnd"/>
      <w:r>
        <w:rPr>
          <w:color w:val="000000"/>
        </w:rPr>
        <w:t xml:space="preserve"> no site www.novaveneza.sc.gov.br</w:t>
      </w:r>
    </w:p>
    <w:p w:rsidR="0078584A" w:rsidRDefault="00831346">
      <w:pPr>
        <w:pStyle w:val="textojustificado"/>
        <w:spacing w:before="120" w:beforeAutospacing="0" w:after="120" w:afterAutospacing="0"/>
        <w:ind w:left="120" w:right="120"/>
        <w:jc w:val="both"/>
        <w:rPr>
          <w:color w:val="000000"/>
        </w:rPr>
      </w:pPr>
      <w:proofErr w:type="gramStart"/>
      <w:r>
        <w:rPr>
          <w:color w:val="000000"/>
        </w:rPr>
        <w:t>18.3 Demais</w:t>
      </w:r>
      <w:proofErr w:type="gramEnd"/>
      <w:r>
        <w:rPr>
          <w:color w:val="000000"/>
        </w:rPr>
        <w:t xml:space="preserve"> </w:t>
      </w:r>
      <w:proofErr w:type="spellStart"/>
      <w:r>
        <w:rPr>
          <w:color w:val="000000"/>
        </w:rPr>
        <w:t>informações</w:t>
      </w:r>
      <w:proofErr w:type="spellEnd"/>
      <w:r>
        <w:rPr>
          <w:color w:val="000000"/>
        </w:rPr>
        <w:t xml:space="preserve"> podem ser obtidas </w:t>
      </w:r>
      <w:proofErr w:type="spellStart"/>
      <w:r>
        <w:rPr>
          <w:color w:val="000000"/>
        </w:rPr>
        <w:t>através</w:t>
      </w:r>
      <w:proofErr w:type="spellEnd"/>
      <w:r>
        <w:rPr>
          <w:color w:val="000000"/>
        </w:rPr>
        <w:t xml:space="preserve"> do e-mail cultura@novaveneza.sc.gov.br e telefone (48) 3436-5757</w:t>
      </w:r>
    </w:p>
    <w:p w:rsidR="0078584A" w:rsidRDefault="00831346">
      <w:pPr>
        <w:pStyle w:val="textojustificado"/>
        <w:spacing w:before="120" w:beforeAutospacing="0" w:after="120" w:afterAutospacing="0"/>
        <w:ind w:left="120" w:right="120"/>
        <w:jc w:val="both"/>
        <w:rPr>
          <w:color w:val="FF0000"/>
        </w:rPr>
      </w:pPr>
      <w:proofErr w:type="gramStart"/>
      <w:r>
        <w:rPr>
          <w:color w:val="000000"/>
        </w:rPr>
        <w:t>18.4 Os</w:t>
      </w:r>
      <w:proofErr w:type="gramEnd"/>
      <w:r>
        <w:rPr>
          <w:color w:val="000000"/>
        </w:rPr>
        <w:t xml:space="preserve"> casos omissos porventura existentes </w:t>
      </w:r>
      <w:proofErr w:type="spellStart"/>
      <w:r>
        <w:rPr>
          <w:color w:val="000000"/>
        </w:rPr>
        <w:t>ficarão</w:t>
      </w:r>
      <w:proofErr w:type="spellEnd"/>
      <w:r>
        <w:rPr>
          <w:color w:val="000000"/>
        </w:rPr>
        <w:t xml:space="preserve"> a cargo da Secretaria Municipal de Cultura, Esporte e Turismo.</w:t>
      </w:r>
    </w:p>
    <w:p w:rsidR="0078584A" w:rsidRDefault="00831346">
      <w:pPr>
        <w:pStyle w:val="textojustificado"/>
        <w:spacing w:before="120" w:beforeAutospacing="0" w:after="120" w:afterAutospacing="0"/>
        <w:ind w:left="120" w:right="120"/>
        <w:jc w:val="both"/>
        <w:rPr>
          <w:color w:val="000000"/>
        </w:rPr>
      </w:pPr>
      <w:proofErr w:type="gramStart"/>
      <w:r>
        <w:rPr>
          <w:color w:val="000000"/>
        </w:rPr>
        <w:t>18.5 Eventuais</w:t>
      </w:r>
      <w:proofErr w:type="gramEnd"/>
      <w:r>
        <w:rPr>
          <w:color w:val="000000"/>
        </w:rPr>
        <w:t xml:space="preserve"> irregularidades relacionadas aos requisitos de participação, constatadas a qualquer tempo, implicarão na desclassificação do proponente. </w:t>
      </w:r>
    </w:p>
    <w:p w:rsidR="0078584A" w:rsidRDefault="00831346">
      <w:pPr>
        <w:pStyle w:val="textojustificado"/>
        <w:spacing w:before="120" w:beforeAutospacing="0" w:after="120" w:afterAutospacing="0"/>
        <w:ind w:left="120" w:right="120"/>
        <w:jc w:val="both"/>
        <w:rPr>
          <w:color w:val="000000"/>
        </w:rPr>
      </w:pPr>
      <w:r>
        <w:rPr>
          <w:color w:val="000000"/>
        </w:rPr>
        <w:t>18.6 O proponente será o único responsável pela veracidade da proposta e documentos encaminhados, isentando o Município de Nova Veneza/SC</w:t>
      </w:r>
      <w:r>
        <w:rPr>
          <w:color w:val="FF0000"/>
        </w:rPr>
        <w:t xml:space="preserve"> </w:t>
      </w:r>
      <w:r>
        <w:rPr>
          <w:color w:val="000000"/>
        </w:rPr>
        <w:t xml:space="preserve">de qualquer responsabilidade civil ou penal. </w:t>
      </w:r>
    </w:p>
    <w:p w:rsidR="0078584A" w:rsidRDefault="00831346">
      <w:pPr>
        <w:pStyle w:val="textojustificado"/>
        <w:spacing w:before="120" w:beforeAutospacing="0" w:after="120" w:afterAutospacing="0"/>
        <w:ind w:left="120" w:right="120"/>
        <w:jc w:val="both"/>
        <w:rPr>
          <w:color w:val="000000"/>
        </w:rPr>
      </w:pPr>
      <w:r>
        <w:rPr>
          <w:color w:val="000000"/>
        </w:rPr>
        <w:lastRenderedPageBreak/>
        <w:t>18.7 O apoio concedido por meio deste Edital poderá ser acumulado com recursos captados por meio de leis de incentivo fiscal e outros programas e/ou apoios federais, estaduais e municipais.</w:t>
      </w:r>
    </w:p>
    <w:p w:rsidR="0078584A" w:rsidRDefault="00831346">
      <w:pPr>
        <w:pStyle w:val="textojustificado"/>
        <w:spacing w:before="120" w:beforeAutospacing="0" w:after="120" w:afterAutospacing="0"/>
        <w:ind w:left="120" w:right="120"/>
        <w:jc w:val="both"/>
        <w:rPr>
          <w:color w:val="000000"/>
        </w:rPr>
      </w:pPr>
      <w:r>
        <w:rPr>
          <w:color w:val="000000"/>
        </w:rPr>
        <w:t xml:space="preserve">18.8 A </w:t>
      </w:r>
      <w:proofErr w:type="spellStart"/>
      <w:r>
        <w:rPr>
          <w:color w:val="000000"/>
        </w:rPr>
        <w:t>inscrição</w:t>
      </w:r>
      <w:proofErr w:type="spellEnd"/>
      <w:r>
        <w:rPr>
          <w:color w:val="000000"/>
        </w:rPr>
        <w:t xml:space="preserve"> implica no conhecimento e </w:t>
      </w:r>
      <w:proofErr w:type="spellStart"/>
      <w:r>
        <w:rPr>
          <w:color w:val="000000"/>
        </w:rPr>
        <w:t>concordância</w:t>
      </w:r>
      <w:proofErr w:type="spellEnd"/>
      <w:r>
        <w:rPr>
          <w:color w:val="000000"/>
        </w:rPr>
        <w:t xml:space="preserve"> dos termos e </w:t>
      </w:r>
      <w:proofErr w:type="spellStart"/>
      <w:r>
        <w:rPr>
          <w:color w:val="000000"/>
        </w:rPr>
        <w:t>condições</w:t>
      </w:r>
      <w:proofErr w:type="spellEnd"/>
      <w:r>
        <w:rPr>
          <w:color w:val="000000"/>
        </w:rPr>
        <w:t xml:space="preserve"> previstos neste Edital, na Lei </w:t>
      </w:r>
      <w:proofErr w:type="gramStart"/>
      <w:r>
        <w:rPr>
          <w:color w:val="000000"/>
        </w:rPr>
        <w:t>Complementar  195</w:t>
      </w:r>
      <w:proofErr w:type="gramEnd"/>
      <w:r>
        <w:rPr>
          <w:color w:val="000000"/>
        </w:rPr>
        <w:t>/2022 (Lei Paulo Gustavo), Lei 13.019/2014, no Decreto 11.525/2023 (Decreto Paulo Gustavo) e no Decreto 11.453/2023 (Decreto de Fomento).</w:t>
      </w:r>
    </w:p>
    <w:p w:rsidR="0078584A" w:rsidRPr="0039448A" w:rsidRDefault="00831346">
      <w:pPr>
        <w:pStyle w:val="textojustificado"/>
        <w:spacing w:before="120" w:beforeAutospacing="0" w:after="120" w:afterAutospacing="0"/>
        <w:ind w:left="120" w:right="120"/>
        <w:jc w:val="both"/>
      </w:pPr>
      <w:r w:rsidRPr="0039448A">
        <w:t>18.9 O resultado do chamamento público regido por este Edital terá validade até 31 de dezembro de 2023</w:t>
      </w:r>
    </w:p>
    <w:p w:rsidR="0078584A" w:rsidRDefault="00831346">
      <w:pPr>
        <w:pStyle w:val="textojustificado"/>
        <w:spacing w:before="120" w:beforeAutospacing="0" w:after="120" w:afterAutospacing="0"/>
        <w:ind w:left="120" w:right="120"/>
        <w:jc w:val="both"/>
        <w:rPr>
          <w:color w:val="000000"/>
        </w:rPr>
      </w:pPr>
      <w:r>
        <w:rPr>
          <w:color w:val="000000"/>
        </w:rPr>
        <w:t>18.10 Compõem este Edital os seguintes anexos: </w:t>
      </w:r>
    </w:p>
    <w:p w:rsidR="0078584A" w:rsidRDefault="00831346">
      <w:pPr>
        <w:pStyle w:val="textojustificado"/>
        <w:spacing w:before="120" w:beforeAutospacing="0" w:after="120" w:afterAutospacing="0"/>
        <w:ind w:left="120" w:right="120"/>
        <w:jc w:val="both"/>
        <w:rPr>
          <w:color w:val="000000"/>
        </w:rPr>
      </w:pPr>
      <w:r>
        <w:rPr>
          <w:color w:val="000000"/>
        </w:rPr>
        <w:t>Anexo I - Critérios de seleção</w:t>
      </w:r>
    </w:p>
    <w:p w:rsidR="0078584A" w:rsidRDefault="00831346">
      <w:pPr>
        <w:pStyle w:val="textojustificado"/>
        <w:spacing w:before="120" w:beforeAutospacing="0" w:after="120" w:afterAutospacing="0"/>
        <w:ind w:left="120" w:right="120"/>
        <w:jc w:val="both"/>
        <w:rPr>
          <w:color w:val="000000"/>
        </w:rPr>
      </w:pPr>
      <w:r>
        <w:rPr>
          <w:color w:val="000000"/>
        </w:rPr>
        <w:t>Anexo II - Termo de Colaboração;</w:t>
      </w:r>
    </w:p>
    <w:p w:rsidR="0048349D" w:rsidRDefault="00731554" w:rsidP="0048349D">
      <w:pPr>
        <w:pStyle w:val="textojustificado"/>
        <w:spacing w:before="120" w:beforeAutospacing="0" w:after="120" w:afterAutospacing="0"/>
        <w:ind w:left="120" w:right="120"/>
        <w:jc w:val="both"/>
        <w:rPr>
          <w:color w:val="000000"/>
        </w:rPr>
      </w:pPr>
      <w:r>
        <w:rPr>
          <w:color w:val="000000"/>
        </w:rPr>
        <w:t>Anexo III</w:t>
      </w:r>
      <w:r w:rsidR="0048349D">
        <w:rPr>
          <w:color w:val="000000"/>
        </w:rPr>
        <w:t xml:space="preserve"> - Relatório de Execução do Objeto;</w:t>
      </w:r>
    </w:p>
    <w:p w:rsidR="0078584A" w:rsidRDefault="00731554">
      <w:pPr>
        <w:pStyle w:val="textojustificado"/>
        <w:spacing w:before="120" w:beforeAutospacing="0" w:after="120" w:afterAutospacing="0"/>
        <w:ind w:left="120" w:right="120"/>
        <w:jc w:val="both"/>
        <w:rPr>
          <w:color w:val="000000"/>
        </w:rPr>
      </w:pPr>
      <w:r>
        <w:rPr>
          <w:color w:val="000000"/>
        </w:rPr>
        <w:t>Anexo IV</w:t>
      </w:r>
      <w:r w:rsidR="00831346">
        <w:rPr>
          <w:color w:val="000000"/>
        </w:rPr>
        <w:t xml:space="preserve"> – Relatório de Execução financeira</w:t>
      </w:r>
    </w:p>
    <w:p w:rsidR="0078584A" w:rsidRDefault="00C7694C">
      <w:pPr>
        <w:pStyle w:val="textojustificado"/>
        <w:spacing w:before="120" w:beforeAutospacing="0" w:after="120" w:afterAutospacing="0"/>
        <w:ind w:left="120" w:right="120"/>
        <w:jc w:val="both"/>
        <w:rPr>
          <w:color w:val="000000"/>
        </w:rPr>
      </w:pPr>
      <w:r>
        <w:rPr>
          <w:color w:val="000000"/>
        </w:rPr>
        <w:t>Anexo V</w:t>
      </w:r>
      <w:r w:rsidR="00831346">
        <w:rPr>
          <w:color w:val="000000"/>
        </w:rPr>
        <w:t xml:space="preserve"> – Cronograma</w:t>
      </w:r>
    </w:p>
    <w:p w:rsidR="00F74F59" w:rsidRDefault="00F74F59">
      <w:pPr>
        <w:pStyle w:val="textojustificado"/>
        <w:spacing w:before="120" w:beforeAutospacing="0" w:after="120" w:afterAutospacing="0"/>
        <w:ind w:left="120" w:right="120"/>
        <w:jc w:val="both"/>
        <w:rPr>
          <w:color w:val="000000"/>
        </w:rPr>
      </w:pPr>
    </w:p>
    <w:p w:rsidR="00F74F59" w:rsidRDefault="00F74F59">
      <w:pPr>
        <w:pStyle w:val="textojustificado"/>
        <w:spacing w:before="120" w:beforeAutospacing="0" w:after="120" w:afterAutospacing="0"/>
        <w:ind w:left="120" w:right="120"/>
        <w:jc w:val="both"/>
        <w:rPr>
          <w:color w:val="000000"/>
        </w:rPr>
      </w:pPr>
      <w:r>
        <w:rPr>
          <w:color w:val="000000"/>
        </w:rPr>
        <w:t xml:space="preserve">Nova Veneza, </w:t>
      </w:r>
      <w:r w:rsidR="00C7694C">
        <w:rPr>
          <w:color w:val="000000"/>
        </w:rPr>
        <w:t>10</w:t>
      </w:r>
      <w:r>
        <w:rPr>
          <w:color w:val="000000"/>
        </w:rPr>
        <w:t xml:space="preserve"> de </w:t>
      </w:r>
      <w:r w:rsidR="00C7694C">
        <w:rPr>
          <w:color w:val="000000"/>
        </w:rPr>
        <w:t>novembro</w:t>
      </w:r>
      <w:r>
        <w:rPr>
          <w:color w:val="000000"/>
        </w:rPr>
        <w:t xml:space="preserve"> de 2023.</w:t>
      </w:r>
    </w:p>
    <w:p w:rsidR="00F74F59" w:rsidRDefault="00F74F59">
      <w:pPr>
        <w:pStyle w:val="textojustificado"/>
        <w:spacing w:before="120" w:beforeAutospacing="0" w:after="120" w:afterAutospacing="0"/>
        <w:ind w:left="120" w:right="120"/>
        <w:jc w:val="both"/>
        <w:rPr>
          <w:color w:val="000000"/>
        </w:rPr>
      </w:pPr>
    </w:p>
    <w:p w:rsidR="00F74F59" w:rsidRDefault="00F74F59">
      <w:pPr>
        <w:pStyle w:val="textojustificado"/>
        <w:spacing w:before="120" w:beforeAutospacing="0" w:after="120" w:afterAutospacing="0"/>
        <w:ind w:left="120" w:right="120"/>
        <w:jc w:val="both"/>
        <w:rPr>
          <w:color w:val="000000"/>
        </w:rPr>
      </w:pPr>
    </w:p>
    <w:p w:rsidR="00F74F59" w:rsidRDefault="00F74F59">
      <w:pPr>
        <w:pStyle w:val="textojustificado"/>
        <w:spacing w:before="120" w:beforeAutospacing="0" w:after="120" w:afterAutospacing="0"/>
        <w:ind w:left="120" w:right="120"/>
        <w:jc w:val="both"/>
        <w:rPr>
          <w:color w:val="000000"/>
        </w:rPr>
      </w:pPr>
    </w:p>
    <w:p w:rsidR="00F74F59" w:rsidRDefault="00F74F59" w:rsidP="00F74F59">
      <w:pPr>
        <w:pStyle w:val="textojustificado"/>
        <w:spacing w:before="120" w:beforeAutospacing="0" w:after="120" w:afterAutospacing="0"/>
        <w:ind w:left="120" w:right="120"/>
        <w:jc w:val="center"/>
        <w:rPr>
          <w:b/>
          <w:color w:val="000000"/>
        </w:rPr>
      </w:pPr>
      <w:r>
        <w:rPr>
          <w:b/>
          <w:color w:val="000000"/>
        </w:rPr>
        <w:t>___________________________________</w:t>
      </w:r>
    </w:p>
    <w:p w:rsidR="00F74F59" w:rsidRPr="00F74F59" w:rsidRDefault="00F74F59" w:rsidP="00F74F59">
      <w:pPr>
        <w:pStyle w:val="textojustificado"/>
        <w:spacing w:before="120" w:beforeAutospacing="0" w:after="120" w:afterAutospacing="0"/>
        <w:ind w:left="120" w:right="120"/>
        <w:jc w:val="center"/>
        <w:rPr>
          <w:b/>
          <w:color w:val="000000"/>
        </w:rPr>
      </w:pPr>
      <w:r w:rsidRPr="00F74F59">
        <w:rPr>
          <w:b/>
          <w:color w:val="000000"/>
        </w:rPr>
        <w:t>ROGÉRIO JOSÉ FRIGO</w:t>
      </w:r>
    </w:p>
    <w:p w:rsidR="00F74F59" w:rsidRPr="00F74F59" w:rsidRDefault="00F74F59" w:rsidP="00F74F59">
      <w:pPr>
        <w:pStyle w:val="textojustificado"/>
        <w:spacing w:before="120" w:beforeAutospacing="0" w:after="120" w:afterAutospacing="0"/>
        <w:ind w:left="120" w:right="120"/>
        <w:jc w:val="center"/>
        <w:rPr>
          <w:b/>
          <w:color w:val="000000"/>
        </w:rPr>
      </w:pPr>
      <w:r w:rsidRPr="00F74F59">
        <w:rPr>
          <w:b/>
          <w:color w:val="000000"/>
        </w:rPr>
        <w:t>Prefeito Municipal</w:t>
      </w:r>
    </w:p>
    <w:p w:rsidR="00F74F59" w:rsidRDefault="00F74F59" w:rsidP="00F74F59">
      <w:pPr>
        <w:pStyle w:val="textojustificado"/>
        <w:spacing w:before="120" w:beforeAutospacing="0" w:after="120" w:afterAutospacing="0"/>
        <w:ind w:left="120" w:right="120"/>
        <w:jc w:val="center"/>
        <w:rPr>
          <w:b/>
          <w:color w:val="000000"/>
        </w:rPr>
      </w:pPr>
    </w:p>
    <w:p w:rsidR="00F74F59" w:rsidRDefault="00F74F59" w:rsidP="00F74F59">
      <w:pPr>
        <w:pStyle w:val="textojustificado"/>
        <w:spacing w:before="120" w:beforeAutospacing="0" w:after="120" w:afterAutospacing="0"/>
        <w:ind w:left="120" w:right="120"/>
        <w:jc w:val="center"/>
        <w:rPr>
          <w:b/>
          <w:color w:val="000000"/>
        </w:rPr>
      </w:pPr>
    </w:p>
    <w:p w:rsidR="00F74F59" w:rsidRDefault="00F74F59" w:rsidP="00F74F59">
      <w:pPr>
        <w:pStyle w:val="textojustificado"/>
        <w:spacing w:before="120" w:beforeAutospacing="0" w:after="120" w:afterAutospacing="0"/>
        <w:ind w:left="120" w:right="120"/>
        <w:jc w:val="center"/>
        <w:rPr>
          <w:b/>
          <w:color w:val="000000"/>
        </w:rPr>
      </w:pPr>
      <w:r>
        <w:rPr>
          <w:b/>
          <w:color w:val="000000"/>
        </w:rPr>
        <w:t>___________________________________</w:t>
      </w:r>
    </w:p>
    <w:p w:rsidR="00F74F59" w:rsidRPr="00F74F59" w:rsidRDefault="00F74F59" w:rsidP="00F74F59">
      <w:pPr>
        <w:pStyle w:val="textojustificado"/>
        <w:spacing w:before="120" w:beforeAutospacing="0" w:after="120" w:afterAutospacing="0"/>
        <w:ind w:left="120" w:right="120"/>
        <w:jc w:val="center"/>
        <w:rPr>
          <w:b/>
          <w:color w:val="000000"/>
        </w:rPr>
      </w:pPr>
      <w:r w:rsidRPr="00F74F59">
        <w:rPr>
          <w:b/>
          <w:color w:val="000000"/>
        </w:rPr>
        <w:t>CAROLINA WARMLING GHISLANDI</w:t>
      </w:r>
    </w:p>
    <w:p w:rsidR="00F74F59" w:rsidRPr="00F74F59" w:rsidRDefault="00F74F59" w:rsidP="00F74F59">
      <w:pPr>
        <w:pStyle w:val="textojustificado"/>
        <w:spacing w:before="120" w:beforeAutospacing="0" w:after="120" w:afterAutospacing="0"/>
        <w:ind w:left="120" w:right="120"/>
        <w:jc w:val="center"/>
        <w:rPr>
          <w:b/>
          <w:color w:val="000000"/>
        </w:rPr>
      </w:pPr>
      <w:r>
        <w:rPr>
          <w:b/>
          <w:color w:val="000000"/>
        </w:rPr>
        <w:t>Secretária Municipal de Cultura, Esporte e T</w:t>
      </w:r>
      <w:r w:rsidRPr="00F74F59">
        <w:rPr>
          <w:b/>
          <w:color w:val="000000"/>
        </w:rPr>
        <w:t>urismo</w:t>
      </w:r>
    </w:p>
    <w:p w:rsidR="0078584A" w:rsidRDefault="0078584A">
      <w:pPr>
        <w:rPr>
          <w:rFonts w:ascii="Times New Roman" w:hAnsi="Times New Roman" w:cs="Times New Roman"/>
          <w:sz w:val="24"/>
          <w:szCs w:val="24"/>
        </w:rPr>
      </w:pPr>
    </w:p>
    <w:sectPr w:rsidR="0078584A" w:rsidSect="00F74F59">
      <w:head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972" w:rsidRDefault="00630972">
      <w:pPr>
        <w:spacing w:line="240" w:lineRule="auto"/>
      </w:pPr>
      <w:r>
        <w:separator/>
      </w:r>
    </w:p>
  </w:endnote>
  <w:endnote w:type="continuationSeparator" w:id="0">
    <w:p w:rsidR="00630972" w:rsidRDefault="00630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972" w:rsidRDefault="00630972">
      <w:pPr>
        <w:spacing w:after="0"/>
      </w:pPr>
      <w:r>
        <w:separator/>
      </w:r>
    </w:p>
  </w:footnote>
  <w:footnote w:type="continuationSeparator" w:id="0">
    <w:p w:rsidR="00630972" w:rsidRDefault="006309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59" w:rsidRPr="00F74F59" w:rsidRDefault="00F74F59" w:rsidP="00F74F59">
    <w:pPr>
      <w:pStyle w:val="Cabealho"/>
      <w:ind w:left="142"/>
      <w:rPr>
        <w:rFonts w:ascii="Times New Roman" w:hAnsi="Times New Roman" w:cs="Times New Roman"/>
        <w:b/>
        <w:sz w:val="24"/>
        <w:szCs w:val="24"/>
      </w:rPr>
    </w:pPr>
    <w:r>
      <w:rPr>
        <w:rFonts w:ascii="Times New Roman" w:hAnsi="Times New Roman" w:cs="Times New Roman"/>
        <w:noProof/>
        <w:sz w:val="24"/>
        <w:szCs w:val="24"/>
        <w:lang w:eastAsia="pt-BR"/>
        <w14:ligatures w14:val="none"/>
      </w:rPr>
      <w:drawing>
        <wp:anchor distT="0" distB="0" distL="114300" distR="114300" simplePos="0" relativeHeight="251659264" behindDoc="1" locked="0" layoutInCell="1" allowOverlap="1">
          <wp:simplePos x="0" y="0"/>
          <wp:positionH relativeFrom="column">
            <wp:posOffset>5155783</wp:posOffset>
          </wp:positionH>
          <wp:positionV relativeFrom="paragraph">
            <wp:posOffset>-259715</wp:posOffset>
          </wp:positionV>
          <wp:extent cx="1032927" cy="730599"/>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0038-21 - NOVA VENEZA LOGO-1_Pranchet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991" cy="741254"/>
                  </a:xfrm>
                  <a:prstGeom prst="rect">
                    <a:avLst/>
                  </a:prstGeom>
                </pic:spPr>
              </pic:pic>
            </a:graphicData>
          </a:graphic>
          <wp14:sizeRelH relativeFrom="margin">
            <wp14:pctWidth>0</wp14:pctWidth>
          </wp14:sizeRelH>
          <wp14:sizeRelV relativeFrom="margin">
            <wp14:pctHeight>0</wp14:pctHeight>
          </wp14:sizeRelV>
        </wp:anchor>
      </w:drawing>
    </w:r>
    <w:r w:rsidRPr="00F74F59">
      <w:rPr>
        <w:rFonts w:ascii="Times New Roman" w:hAnsi="Times New Roman" w:cs="Times New Roman"/>
        <w:noProof/>
        <w:sz w:val="24"/>
        <w:szCs w:val="24"/>
        <w:lang w:eastAsia="pt-BR"/>
        <w14:ligatures w14:val="none"/>
      </w:rPr>
      <w:drawing>
        <wp:anchor distT="0" distB="0" distL="114300" distR="114300" simplePos="0" relativeHeight="251658240" behindDoc="1" locked="0" layoutInCell="1" allowOverlap="1">
          <wp:simplePos x="0" y="0"/>
          <wp:positionH relativeFrom="column">
            <wp:posOffset>-808355</wp:posOffset>
          </wp:positionH>
          <wp:positionV relativeFrom="paragraph">
            <wp:posOffset>-419735</wp:posOffset>
          </wp:positionV>
          <wp:extent cx="892112" cy="1260285"/>
          <wp:effectExtent l="0" t="0" r="38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ão Nova Veneza.png"/>
                  <pic:cNvPicPr/>
                </pic:nvPicPr>
                <pic:blipFill>
                  <a:blip r:embed="rId2">
                    <a:extLst>
                      <a:ext uri="{28A0092B-C50C-407E-A947-70E740481C1C}">
                        <a14:useLocalDpi xmlns:a14="http://schemas.microsoft.com/office/drawing/2010/main" val="0"/>
                      </a:ext>
                    </a:extLst>
                  </a:blip>
                  <a:stretch>
                    <a:fillRect/>
                  </a:stretch>
                </pic:blipFill>
                <pic:spPr>
                  <a:xfrm>
                    <a:off x="0" y="0"/>
                    <a:ext cx="892112" cy="1260285"/>
                  </a:xfrm>
                  <a:prstGeom prst="rect">
                    <a:avLst/>
                  </a:prstGeom>
                </pic:spPr>
              </pic:pic>
            </a:graphicData>
          </a:graphic>
          <wp14:sizeRelH relativeFrom="margin">
            <wp14:pctWidth>0</wp14:pctWidth>
          </wp14:sizeRelH>
          <wp14:sizeRelV relativeFrom="margin">
            <wp14:pctHeight>0</wp14:pctHeight>
          </wp14:sizeRelV>
        </wp:anchor>
      </w:drawing>
    </w:r>
    <w:r w:rsidRPr="00F74F59">
      <w:rPr>
        <w:rFonts w:ascii="Times New Roman" w:hAnsi="Times New Roman" w:cs="Times New Roman"/>
        <w:b/>
        <w:sz w:val="24"/>
        <w:szCs w:val="24"/>
      </w:rPr>
      <w:t>MUNICÍPIO DE NOVA VENEZA</w:t>
    </w:r>
  </w:p>
  <w:p w:rsidR="00F74F59" w:rsidRPr="00F74F59" w:rsidRDefault="00F74F59" w:rsidP="00F74F59">
    <w:pPr>
      <w:pStyle w:val="Cabealho"/>
      <w:ind w:left="142"/>
      <w:rPr>
        <w:rFonts w:ascii="Times New Roman" w:hAnsi="Times New Roman" w:cs="Times New Roman"/>
        <w:sz w:val="24"/>
        <w:szCs w:val="24"/>
      </w:rPr>
    </w:pPr>
    <w:r w:rsidRPr="00F74F59">
      <w:rPr>
        <w:rFonts w:ascii="Times New Roman" w:hAnsi="Times New Roman" w:cs="Times New Roman"/>
        <w:b/>
        <w:sz w:val="24"/>
        <w:szCs w:val="24"/>
      </w:rPr>
      <w:t>SECRETARIA DE CULTURA, ESPORTE E TURISMO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7F70F"/>
    <w:multiLevelType w:val="multilevel"/>
    <w:tmpl w:val="4047F70F"/>
    <w:lvl w:ilvl="0">
      <w:start w:val="6"/>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6D"/>
    <w:rsid w:val="00114433"/>
    <w:rsid w:val="00221CE4"/>
    <w:rsid w:val="00233A10"/>
    <w:rsid w:val="00233B88"/>
    <w:rsid w:val="00294254"/>
    <w:rsid w:val="002D0F57"/>
    <w:rsid w:val="00322B07"/>
    <w:rsid w:val="00331ECC"/>
    <w:rsid w:val="0039448A"/>
    <w:rsid w:val="0048349D"/>
    <w:rsid w:val="004854B2"/>
    <w:rsid w:val="00574541"/>
    <w:rsid w:val="00581D0D"/>
    <w:rsid w:val="00593775"/>
    <w:rsid w:val="00601772"/>
    <w:rsid w:val="00607EFC"/>
    <w:rsid w:val="00630972"/>
    <w:rsid w:val="0065556D"/>
    <w:rsid w:val="00672C13"/>
    <w:rsid w:val="006D74DB"/>
    <w:rsid w:val="00701418"/>
    <w:rsid w:val="00731554"/>
    <w:rsid w:val="0078584A"/>
    <w:rsid w:val="00831346"/>
    <w:rsid w:val="00984C15"/>
    <w:rsid w:val="009B56E8"/>
    <w:rsid w:val="00A262D4"/>
    <w:rsid w:val="00A3209A"/>
    <w:rsid w:val="00B314DC"/>
    <w:rsid w:val="00B65FEE"/>
    <w:rsid w:val="00BE1E03"/>
    <w:rsid w:val="00C14DE3"/>
    <w:rsid w:val="00C25AC2"/>
    <w:rsid w:val="00C7694C"/>
    <w:rsid w:val="00C90916"/>
    <w:rsid w:val="00CC1618"/>
    <w:rsid w:val="00CC6CF3"/>
    <w:rsid w:val="00DE2A77"/>
    <w:rsid w:val="00E21493"/>
    <w:rsid w:val="00E91292"/>
    <w:rsid w:val="00EC4BB4"/>
    <w:rsid w:val="00F431A6"/>
    <w:rsid w:val="00F4584C"/>
    <w:rsid w:val="00F74F59"/>
    <w:rsid w:val="00F95CF0"/>
    <w:rsid w:val="00FD483F"/>
    <w:rsid w:val="00FF186D"/>
    <w:rsid w:val="194B5999"/>
    <w:rsid w:val="2FD51BB8"/>
    <w:rsid w:val="5B480A50"/>
    <w:rsid w:val="678D101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4FBC67-F638-4627-BEA3-D112F067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kern w:val="2"/>
      <w:sz w:val="22"/>
      <w:szCs w:val="22"/>
      <w:lang w:eastAsia="en-US"/>
      <w14:ligatures w14:val="standardContextu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maiusculas">
    <w:name w:val="texto_centralizado_maiusculas"/>
    <w:basedOn w:val="Normal"/>
    <w:qFormat/>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justificado">
    <w:name w:val="texto_justificado"/>
    <w:basedOn w:val="Normal"/>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qFormat/>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1">
    <w:name w:val="texto1"/>
    <w:basedOn w:val="Normal"/>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Cabealho">
    <w:name w:val="header"/>
    <w:basedOn w:val="Normal"/>
    <w:link w:val="CabealhoChar"/>
    <w:uiPriority w:val="99"/>
    <w:unhideWhenUsed/>
    <w:rsid w:val="00F74F5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4F59"/>
    <w:rPr>
      <w:kern w:val="2"/>
      <w:sz w:val="22"/>
      <w:szCs w:val="22"/>
      <w:lang w:eastAsia="en-US"/>
      <w14:ligatures w14:val="standardContextual"/>
    </w:rPr>
  </w:style>
  <w:style w:type="paragraph" w:styleId="Rodap">
    <w:name w:val="footer"/>
    <w:basedOn w:val="Normal"/>
    <w:link w:val="RodapChar"/>
    <w:uiPriority w:val="99"/>
    <w:unhideWhenUsed/>
    <w:rsid w:val="00F74F59"/>
    <w:pPr>
      <w:tabs>
        <w:tab w:val="center" w:pos="4252"/>
        <w:tab w:val="right" w:pos="8504"/>
      </w:tabs>
      <w:spacing w:after="0" w:line="240" w:lineRule="auto"/>
    </w:pPr>
  </w:style>
  <w:style w:type="character" w:customStyle="1" w:styleId="RodapChar">
    <w:name w:val="Rodapé Char"/>
    <w:basedOn w:val="Fontepargpadro"/>
    <w:link w:val="Rodap"/>
    <w:uiPriority w:val="99"/>
    <w:rsid w:val="00F74F59"/>
    <w:rPr>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3" Type="http://schemas.openxmlformats.org/officeDocument/2006/relationships/settings" Target="settings.xml"/><Relationship Id="rId7" Type="http://schemas.openxmlformats.org/officeDocument/2006/relationships/hyperlink" Target="https://certidoes.tjsc.jus.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lanalto.gov.br/ccivil_03/_Ato2015-2018/2015/Lei/L13146.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3813</Words>
  <Characters>20595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24360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Laís Alves Valente</dc:creator>
  <cp:lastModifiedBy>Conta da Microsoft</cp:lastModifiedBy>
  <cp:revision>7</cp:revision>
  <dcterms:created xsi:type="dcterms:W3CDTF">2023-11-10T12:43:00Z</dcterms:created>
  <dcterms:modified xsi:type="dcterms:W3CDTF">2023-11-14T14:34:00Z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58A007843AD74470B6F879A5345F8E07</vt:lpwstr>
  </property>
</Properties>
</file>